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47" w:rsidRPr="004A33FD" w:rsidRDefault="00217147" w:rsidP="00217147">
      <w:pPr>
        <w:spacing w:before="100" w:beforeAutospacing="1" w:after="100" w:afterAutospacing="1"/>
        <w:outlineLvl w:val="0"/>
        <w:rPr>
          <w:b/>
          <w:bCs/>
          <w:kern w:val="36"/>
          <w:sz w:val="32"/>
          <w:szCs w:val="48"/>
        </w:rPr>
      </w:pPr>
      <w:bookmarkStart w:id="0" w:name="_GoBack"/>
      <w:r w:rsidRPr="004A33FD">
        <w:rPr>
          <w:b/>
          <w:bCs/>
          <w:kern w:val="36"/>
          <w:sz w:val="32"/>
          <w:szCs w:val="48"/>
        </w:rPr>
        <w:t>Перечень поручений по итогам заседания президиума Госсовета</w:t>
      </w:r>
      <w:r>
        <w:rPr>
          <w:b/>
          <w:bCs/>
          <w:kern w:val="36"/>
          <w:sz w:val="32"/>
          <w:szCs w:val="48"/>
        </w:rPr>
        <w:t>.</w:t>
      </w:r>
    </w:p>
    <w:bookmarkEnd w:id="0"/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Президент утвердил перечень поручений по итогам </w:t>
      </w:r>
      <w:hyperlink r:id="rId5" w:history="1">
        <w:r w:rsidRPr="004A33FD">
          <w:rPr>
            <w:color w:val="0000FF"/>
            <w:sz w:val="24"/>
            <w:szCs w:val="24"/>
            <w:u w:val="single"/>
          </w:rPr>
          <w:t>заседания</w:t>
        </w:r>
      </w:hyperlink>
      <w:r w:rsidRPr="004A33FD">
        <w:rPr>
          <w:sz w:val="24"/>
          <w:szCs w:val="24"/>
        </w:rPr>
        <w:t xml:space="preserve"> президиума Государственного совета, состоявшегося 22 сентября 2017 года. </w:t>
      </w:r>
    </w:p>
    <w:p w:rsidR="00217147" w:rsidRPr="004A33FD" w:rsidRDefault="00217147" w:rsidP="00217147">
      <w:pPr>
        <w:rPr>
          <w:sz w:val="24"/>
          <w:szCs w:val="24"/>
        </w:rPr>
      </w:pPr>
      <w:r w:rsidRPr="004A33FD">
        <w:rPr>
          <w:sz w:val="24"/>
          <w:szCs w:val="24"/>
        </w:rPr>
        <w:t>Содержит 15 поручений</w:t>
      </w:r>
    </w:p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а)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1. Правительству Российской Федерации: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а) обеспечить разработку и внесение в Государственную Думу Федерального Собрания Российской Федерации: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проекта федерального закона о региональных пассажирских перевозках, </w:t>
      </w:r>
      <w:proofErr w:type="gramStart"/>
      <w:r w:rsidRPr="004A33FD">
        <w:rPr>
          <w:sz w:val="24"/>
          <w:szCs w:val="24"/>
        </w:rPr>
        <w:t>устанавливающего</w:t>
      </w:r>
      <w:proofErr w:type="gramEnd"/>
      <w:r w:rsidRPr="004A33FD">
        <w:rPr>
          <w:sz w:val="24"/>
          <w:szCs w:val="24"/>
        </w:rPr>
        <w:t xml:space="preserve"> в том числе единую классификацию пассажирских перевозок всеми видами транспорта, а также принципы взаимодействия субъектов Российской Федерации и муниципальных образований при организации транспортного обслуживания населения.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Срок – 15 декабря 2018 года;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6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7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8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9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Право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15 декабря 2018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а) 1)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проекта федерального закона «Об организации регулярного пассажирского железнодорожного сообщения в Российской Федерации», </w:t>
      </w:r>
      <w:proofErr w:type="gramStart"/>
      <w:r w:rsidRPr="004A33FD">
        <w:rPr>
          <w:sz w:val="24"/>
          <w:szCs w:val="24"/>
        </w:rPr>
        <w:t>предусматривающего</w:t>
      </w:r>
      <w:proofErr w:type="gramEnd"/>
      <w:r w:rsidRPr="004A33FD">
        <w:rPr>
          <w:sz w:val="24"/>
          <w:szCs w:val="24"/>
        </w:rPr>
        <w:t xml:space="preserve"> в том числе переход от субсидирования железнодорожных пассажирских перевозок к заключению долгосрочных (на срок инвестиционного цикла обновления или модернизации подвижного состава) договоров об организации регулярного пассажирского железнодорожного сообщения, предусматривающих установление экономически обоснованных тарифов на перевозку пассажиров;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795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10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11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12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13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Государственные финансы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14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Право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апреля 2018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б)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б) внести в законодательство Российской Федерации изменения, направленные на регулирование вопросов комплексного транспортного обслуживания населения, предусмотрев: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lastRenderedPageBreak/>
        <w:t>обязательность принятия и соблюдения региональных стандартов транспортного обслуживания населения различными видами транспорта, разработанных на основе базового федерального стандарта;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разработку на федеральном уровне </w:t>
      </w:r>
      <w:proofErr w:type="gramStart"/>
      <w:r w:rsidRPr="004A33FD">
        <w:rPr>
          <w:sz w:val="24"/>
          <w:szCs w:val="24"/>
        </w:rPr>
        <w:t>методики формирования региональных комплексных планов транспортного обслуживания населения</w:t>
      </w:r>
      <w:proofErr w:type="gramEnd"/>
      <w:r w:rsidRPr="004A33FD">
        <w:rPr>
          <w:sz w:val="24"/>
          <w:szCs w:val="24"/>
        </w:rPr>
        <w:t>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обязанность органов исполнительной власти субъектов Российской Федерации разрабатывать и утверждать региональные комплексные планы транспортного обслуживания населения с учётом обязательных стандартов транспортного обслуживания населения;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обязательность исполнения и финансового обеспечения комплексных планов транспортного обслуживания населения;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исключение услуг по перевозке пассажиров автомобильным транспортом и городским наземным электрическим транспортом из перечня товаров (работ, услуг), закупки которых должны осуществляться только в форме электронных аукционов;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урегулирование вопросов транспортного обслуживания населения в пригородном железнодорожном сообщении при прохождении маршрутов по территориям смежных субъектов Российской Федерации;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в) разработать комплекс мер по повышению ответственности за незаконную деятельность в сфере перевозок пассажиров и багажа автомобильным транспортом, предусмотрев введение дисквалификации должностных лиц, а также расширение оснований применения административного наказания в виде конфискации транспортного средства.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Срок – 1 апреля 2018 года;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15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16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17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18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Регионы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19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Право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апреля 2018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г)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г) обеспечить внесение изменений в Градостроительный кодекс Российской Федерации в части, касающейся определения транспортного планирования в качестве одного из приоритетов при разработке документов территориального планирования на всех уровнях, предусмотрев в том числе: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планирование создания транспортной инфраструктуры для осуществления пассажирских перевозок с учётом существующих и перспективных пассажиропотоков;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взаимоувязанное развитие пассажирских перевозок в границах территорий (субъект Российской Федерации, муниципальное образование);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создание транспортно-пересадочных узлов разного уровня, обеспечивающих рациональную организацию пассажирских перевозок.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lastRenderedPageBreak/>
        <w:t>Срок – 1 декабря 2018 года;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20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21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22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декабря 2018 года</w:t>
            </w:r>
          </w:p>
        </w:tc>
      </w:tr>
    </w:tbl>
    <w:p w:rsidR="00217147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</w:p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д)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д) утвердить порядок и методику определения начальной (максимальной) цены контракта, заключаемого с поставщиком (в том числе единственным), при осуществлении закупок в сфере регулярных перевозок пассажиров и багажа автомобильным транспортом и городским наземным электрическим транспортом.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Срок – 15 декабря 2017 года;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23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24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25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26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Государственные финансы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15 декабря 2017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е)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е) определить орган исполнительной власти, уполномоченный на формирование перечней обязательных услуг автовокзалов, тарифов и сборов на обязательные платные услуги, а также утвердить федеральные правила формирования указанных тарифов и сборов;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27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28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29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30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Государственные финансы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марта 2018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ж)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ж) представить предложения по разработке требований к деятельности </w:t>
      </w:r>
      <w:proofErr w:type="spellStart"/>
      <w:r w:rsidRPr="004A33FD">
        <w:rPr>
          <w:sz w:val="24"/>
          <w:szCs w:val="24"/>
        </w:rPr>
        <w:t>агрегаторов</w:t>
      </w:r>
      <w:proofErr w:type="spellEnd"/>
      <w:r w:rsidRPr="004A33FD">
        <w:rPr>
          <w:sz w:val="24"/>
          <w:szCs w:val="24"/>
        </w:rPr>
        <w:t xml:space="preserve"> и операторов, осуществляющих приём и передачу заявок на перевозку пассажиров легковыми такси или автобусами, а также предложения по введению ответственности за нарушение указанных требований, </w:t>
      </w:r>
      <w:proofErr w:type="gramStart"/>
      <w:r w:rsidRPr="004A33FD">
        <w:rPr>
          <w:sz w:val="24"/>
          <w:szCs w:val="24"/>
        </w:rPr>
        <w:t>предусмотрев</w:t>
      </w:r>
      <w:proofErr w:type="gramEnd"/>
      <w:r w:rsidRPr="004A33FD">
        <w:rPr>
          <w:sz w:val="24"/>
          <w:szCs w:val="24"/>
        </w:rPr>
        <w:t xml:space="preserve"> в том числе порядок ограничения доступа к сайтам </w:t>
      </w:r>
      <w:proofErr w:type="spellStart"/>
      <w:r w:rsidRPr="004A33FD">
        <w:rPr>
          <w:sz w:val="24"/>
          <w:szCs w:val="24"/>
        </w:rPr>
        <w:t>агрегаторов</w:t>
      </w:r>
      <w:proofErr w:type="spellEnd"/>
      <w:r w:rsidRPr="004A33FD">
        <w:rPr>
          <w:sz w:val="24"/>
          <w:szCs w:val="24"/>
        </w:rPr>
        <w:t xml:space="preserve"> и операторов, не соответствующих установленным требованиям, в сети «Интернет»;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31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32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33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марта 2018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lastRenderedPageBreak/>
        <w:t xml:space="preserve">Пр-2165ГС, п.1 з)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з) утвердить комплекс долгосрочных мер по обновлению всех видов транспортных средств, используемых для осуществления пассажирских перевозок в субъектах Российской Федерации, включая повышение размера утилизационного сбора и направления </w:t>
      </w:r>
      <w:proofErr w:type="gramStart"/>
      <w:r w:rsidRPr="004A33FD">
        <w:rPr>
          <w:sz w:val="24"/>
          <w:szCs w:val="24"/>
        </w:rPr>
        <w:t>части</w:t>
      </w:r>
      <w:proofErr w:type="gramEnd"/>
      <w:r w:rsidRPr="004A33FD">
        <w:rPr>
          <w:sz w:val="24"/>
          <w:szCs w:val="24"/>
        </w:rPr>
        <w:t xml:space="preserve"> поступающих от него средств на обновление подвижного состава всех видов транспорта, обратив особое внимание на решение следующих вопросов: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обновление подвижного состава, осуществляющего перевозки на социально значимых «сельских» маршрутах;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4A33FD">
        <w:rPr>
          <w:sz w:val="24"/>
          <w:szCs w:val="24"/>
        </w:rPr>
        <w:t>инновационность</w:t>
      </w:r>
      <w:proofErr w:type="spellEnd"/>
      <w:r w:rsidRPr="004A33FD">
        <w:rPr>
          <w:sz w:val="24"/>
          <w:szCs w:val="24"/>
        </w:rPr>
        <w:t xml:space="preserve"> принимаемых решений и учёт в них требований экологической безопасности;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определение </w:t>
      </w:r>
      <w:proofErr w:type="gramStart"/>
      <w:r w:rsidRPr="004A33FD">
        <w:rPr>
          <w:sz w:val="24"/>
          <w:szCs w:val="24"/>
        </w:rPr>
        <w:t>получателей мер государственной поддержки приобретения отечественного пассажирского транспорта</w:t>
      </w:r>
      <w:proofErr w:type="gramEnd"/>
      <w:r w:rsidRPr="004A33FD">
        <w:rPr>
          <w:sz w:val="24"/>
          <w:szCs w:val="24"/>
        </w:rPr>
        <w:t>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140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34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35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36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37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Государственные финансы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38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Регионы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39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Наука и инновации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марта 2018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и)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и) проработать вопросы: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о создании с использованием механизма государственно</w:t>
      </w:r>
      <w:r w:rsidRPr="004A33FD">
        <w:rPr>
          <w:sz w:val="24"/>
          <w:szCs w:val="24"/>
        </w:rPr>
        <w:softHyphen/>
        <w:t>-частного партнёрства единой федеральной системы мониторинга и контроля пассажирских перевозок, включающей аналогичные региональные системы, обеспечивающей учёт и контроль пассажиров, транспортных средств перевозчиков, бронируемых и продаваемых билетов;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о включении в перечень объектов соглашений о государственно</w:t>
      </w:r>
      <w:r w:rsidRPr="004A33FD">
        <w:rPr>
          <w:sz w:val="24"/>
          <w:szCs w:val="24"/>
        </w:rPr>
        <w:softHyphen/>
        <w:t>-частном и </w:t>
      </w:r>
      <w:proofErr w:type="spellStart"/>
      <w:r w:rsidRPr="004A33FD">
        <w:rPr>
          <w:sz w:val="24"/>
          <w:szCs w:val="24"/>
        </w:rPr>
        <w:t>муниципально</w:t>
      </w:r>
      <w:proofErr w:type="spellEnd"/>
      <w:r w:rsidRPr="004A33FD">
        <w:rPr>
          <w:sz w:val="24"/>
          <w:szCs w:val="24"/>
        </w:rPr>
        <w:t xml:space="preserve">-частном партнёрстве объектов, необходимых для комплексного транспортного обслуживания населения, в том числе транспортно-пересадочных узлов, интеллектуальных транспортных систем, предусмотрев возможность включения в состав объекта концессионного соглашения имущества двух и более публично-правовых образований;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614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40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41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42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43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Государственные финансы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44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Наука и инновации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марта 2018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к)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к) представить предложения: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по порядку заключения долгосрочных (на срок полезного использования транспортных средств) контрактов на пассажирские перевозки всеми видами транспорта;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4A33FD">
        <w:rPr>
          <w:sz w:val="24"/>
          <w:szCs w:val="24"/>
        </w:rPr>
        <w:lastRenderedPageBreak/>
        <w:t>по внесению в законодательство Российской Федерации о налогах и сборах изменений, предусматривающих освобождение от налога на добавленную стоимость работ (услуг), связанных с осуществлением регулярных перевозок пассажиров и багажа автомобильным транспортом и городским наземным электрическим транспортом по регулируемым тарифам на основании государственного или муниципального контракта, либо установления ставки налога на добавленную стоимость в размере ноль процентов в отношении таких работ (услуг);</w:t>
      </w:r>
      <w:proofErr w:type="gramEnd"/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по участию Государственной </w:t>
      </w:r>
      <w:proofErr w:type="gramStart"/>
      <w:r w:rsidRPr="004A33FD">
        <w:rPr>
          <w:sz w:val="24"/>
          <w:szCs w:val="24"/>
        </w:rPr>
        <w:t>инспекции безопасности дорожного движения Министерства внутренних дел Российской Федерации</w:t>
      </w:r>
      <w:proofErr w:type="gramEnd"/>
      <w:r w:rsidRPr="004A33FD">
        <w:rPr>
          <w:sz w:val="24"/>
          <w:szCs w:val="24"/>
        </w:rPr>
        <w:t xml:space="preserve"> в проведении технического осмотра автобусов;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по выделению из Федеральной целевой программы развития образования на 2016 – 2020 годы средств на формирование учебно-</w:t>
      </w:r>
      <w:r w:rsidRPr="004A33FD">
        <w:rPr>
          <w:sz w:val="24"/>
          <w:szCs w:val="24"/>
        </w:rPr>
        <w:softHyphen/>
        <w:t>лабораторной, научно-исследовательской и испытательной базы Федерального государственного бюджетного образовательного учреждения высшего образования «Российский университет транспорта (МИИТ)»;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по расширению полномочий должностных лиц, осуществляющих </w:t>
      </w:r>
      <w:proofErr w:type="gramStart"/>
      <w:r w:rsidRPr="004A33FD">
        <w:rPr>
          <w:sz w:val="24"/>
          <w:szCs w:val="24"/>
        </w:rPr>
        <w:t>контроль за</w:t>
      </w:r>
      <w:proofErr w:type="gramEnd"/>
      <w:r w:rsidRPr="004A33FD">
        <w:rPr>
          <w:sz w:val="24"/>
          <w:szCs w:val="24"/>
        </w:rPr>
        <w:t> оплатой проезда пассажиром, включая наделение их правом требовать предъявления документов, удостоверяющих личность;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по внесению в законодательство Российской Федерации изменений, направленных на развитие </w:t>
      </w:r>
      <w:proofErr w:type="spellStart"/>
      <w:r w:rsidRPr="004A33FD">
        <w:rPr>
          <w:sz w:val="24"/>
          <w:szCs w:val="24"/>
        </w:rPr>
        <w:t>мультимодальных</w:t>
      </w:r>
      <w:proofErr w:type="spellEnd"/>
      <w:r w:rsidRPr="004A33FD">
        <w:rPr>
          <w:sz w:val="24"/>
          <w:szCs w:val="24"/>
        </w:rPr>
        <w:t xml:space="preserve"> пассажирских перевозок.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Срок – 1 марта 2018 года;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5661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45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46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47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48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Государственные финансы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49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Налоги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50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Право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марта 2018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л)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л) разработать порядок проведения автоматизированного дистанционного </w:t>
      </w:r>
      <w:proofErr w:type="spellStart"/>
      <w:r w:rsidRPr="004A33FD">
        <w:rPr>
          <w:sz w:val="24"/>
          <w:szCs w:val="24"/>
        </w:rPr>
        <w:t>предрейсового</w:t>
      </w:r>
      <w:proofErr w:type="spellEnd"/>
      <w:r w:rsidRPr="004A33FD">
        <w:rPr>
          <w:sz w:val="24"/>
          <w:szCs w:val="24"/>
        </w:rPr>
        <w:t xml:space="preserve"> и </w:t>
      </w:r>
      <w:proofErr w:type="spellStart"/>
      <w:r w:rsidRPr="004A33FD">
        <w:rPr>
          <w:sz w:val="24"/>
          <w:szCs w:val="24"/>
        </w:rPr>
        <w:t>послерейсового</w:t>
      </w:r>
      <w:proofErr w:type="spellEnd"/>
      <w:r w:rsidRPr="004A33FD">
        <w:rPr>
          <w:sz w:val="24"/>
          <w:szCs w:val="24"/>
        </w:rPr>
        <w:t xml:space="preserve"> медицинского контроля водителей, а также </w:t>
      </w:r>
      <w:proofErr w:type="spellStart"/>
      <w:r w:rsidRPr="004A33FD">
        <w:rPr>
          <w:sz w:val="24"/>
          <w:szCs w:val="24"/>
        </w:rPr>
        <w:t>предрейсового</w:t>
      </w:r>
      <w:proofErr w:type="spellEnd"/>
      <w:r w:rsidRPr="004A33FD">
        <w:rPr>
          <w:sz w:val="24"/>
          <w:szCs w:val="24"/>
        </w:rPr>
        <w:t xml:space="preserve"> технического контроля транспортных средств, предусмотрев при необходимости внесение изменений в законодательство Российской Федерации;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51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52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53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54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Право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15 декабря 2017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м)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м) разработать и утвердить типовые требования к перевозчикам, осуществляющим регулярные пассажирские перевозки по нерегулируемому тарифу, предусмотрев обязательное соблюдение расписания и применение систем безналичной оплаты проезда;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55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lastRenderedPageBreak/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56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57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15 декабря 2017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н)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н) проработать вопросы: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4A33FD">
        <w:rPr>
          <w:sz w:val="24"/>
          <w:szCs w:val="24"/>
        </w:rPr>
        <w:t>о возможности установления тарифов на электроэнергию для предприятий городского наземного электрического транспорта на уровне тарифов на электроэнергию</w:t>
      </w:r>
      <w:proofErr w:type="gramEnd"/>
      <w:r w:rsidRPr="004A33FD">
        <w:rPr>
          <w:sz w:val="24"/>
          <w:szCs w:val="24"/>
        </w:rPr>
        <w:t xml:space="preserve"> для населения;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о внесении в страховое законодательство Российской Федерации изменений в целях стимулирования перевозчика к реализации мероприятий, направленных на повышение безопасности пассажирских перевозок;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о введении запрета на осуществление лицами, имеющими непогашенную или неснятую судимость за тяжкие и особо тяжкие преступления, деятельности по управлению транспортными средствами, используемыми для пассажирских перевозок в городском транспорте и легковом такси;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58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59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60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61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Право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15 декабря 2017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п.1 о)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о) внести предложение по включению Федерального государственного бюджетного образовательного учреждения высшего образования «Российский университет транспорта (МИИТ)» в перечень федеральных государственных образовательных организаций высшего образования, которые вправе разрабатывать и утверждать самостоятельно образовательные стандарты по всем уровням высшего образования.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Срок – 15 декабря 2017 года.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Ответственный: Медведев Д.А.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560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62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63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64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  <w:r w:rsidRPr="004A33FD">
              <w:rPr>
                <w:sz w:val="24"/>
                <w:szCs w:val="24"/>
              </w:rPr>
              <w:t xml:space="preserve">, </w:t>
            </w:r>
            <w:hyperlink r:id="rId65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Профессиональное образование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марта 2018 года</w:t>
            </w:r>
          </w:p>
        </w:tc>
      </w:tr>
    </w:tbl>
    <w:p w:rsidR="00217147" w:rsidRPr="004A33FD" w:rsidRDefault="00217147" w:rsidP="00217147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4A33FD">
        <w:rPr>
          <w:b/>
          <w:bCs/>
          <w:sz w:val="24"/>
          <w:szCs w:val="24"/>
        </w:rPr>
        <w:t xml:space="preserve">Пр-2165ГС, п.2 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 xml:space="preserve">2. Правительству Российской Федерации совместно с органами исполнительной власти субъектов Российской Федерации представить предложения по использованию механизма общественного </w:t>
      </w:r>
      <w:proofErr w:type="gramStart"/>
      <w:r w:rsidRPr="004A33FD">
        <w:rPr>
          <w:sz w:val="24"/>
          <w:szCs w:val="24"/>
        </w:rPr>
        <w:t>контроля за</w:t>
      </w:r>
      <w:proofErr w:type="gramEnd"/>
      <w:r w:rsidRPr="004A33FD">
        <w:rPr>
          <w:sz w:val="24"/>
          <w:szCs w:val="24"/>
        </w:rPr>
        <w:t> качеством выполнения пассажирских перевозок.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lastRenderedPageBreak/>
        <w:t>Срок – 1 марта 2018 года.</w:t>
      </w:r>
    </w:p>
    <w:p w:rsidR="00217147" w:rsidRPr="004A33FD" w:rsidRDefault="00217147" w:rsidP="00217147">
      <w:pPr>
        <w:spacing w:before="100" w:beforeAutospacing="1" w:after="100" w:afterAutospacing="1"/>
        <w:rPr>
          <w:sz w:val="24"/>
          <w:szCs w:val="24"/>
        </w:rPr>
      </w:pPr>
      <w:r w:rsidRPr="004A33FD">
        <w:rPr>
          <w:sz w:val="24"/>
          <w:szCs w:val="24"/>
        </w:rPr>
        <w:t>Ответственные: Медведев Д.А., высшие должностные лица (руководители высших исполнительных органов государственной власти) субъектов Российской Федерации.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54"/>
      </w:tblGrid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66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Правительство Российской Федерации</w:t>
              </w:r>
            </w:hyperlink>
            <w:r w:rsidRPr="004A33FD">
              <w:rPr>
                <w:sz w:val="24"/>
                <w:szCs w:val="24"/>
              </w:rPr>
              <w:t xml:space="preserve"> </w:t>
            </w:r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67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Медведев Дмитрий Анатольевич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hyperlink r:id="rId68" w:history="1">
              <w:r w:rsidRPr="004A33FD">
                <w:rPr>
                  <w:color w:val="0000FF"/>
                  <w:sz w:val="24"/>
                  <w:szCs w:val="24"/>
                  <w:u w:val="single"/>
                </w:rPr>
                <w:t>Транспорт</w:t>
              </w:r>
            </w:hyperlink>
          </w:p>
        </w:tc>
      </w:tr>
      <w:tr w:rsidR="00217147" w:rsidRPr="004A33FD" w:rsidTr="000A3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217147" w:rsidRPr="004A33FD" w:rsidRDefault="00217147" w:rsidP="000A3423">
            <w:pPr>
              <w:rPr>
                <w:sz w:val="24"/>
                <w:szCs w:val="24"/>
              </w:rPr>
            </w:pPr>
            <w:r w:rsidRPr="004A33FD">
              <w:rPr>
                <w:sz w:val="24"/>
                <w:szCs w:val="24"/>
              </w:rPr>
              <w:t>1 марта 2018 года</w:t>
            </w:r>
          </w:p>
        </w:tc>
      </w:tr>
    </w:tbl>
    <w:p w:rsidR="00217147" w:rsidRDefault="00217147" w:rsidP="00217147"/>
    <w:p w:rsidR="00217147" w:rsidRDefault="00217147" w:rsidP="00217147">
      <w:pPr>
        <w:ind w:firstLine="840"/>
        <w:jc w:val="both"/>
      </w:pPr>
    </w:p>
    <w:p w:rsidR="00242ACA" w:rsidRDefault="00242ACA"/>
    <w:sectPr w:rsidR="00242ACA" w:rsidSect="007B1FBA">
      <w:pgSz w:w="11906" w:h="16838"/>
      <w:pgMar w:top="1134" w:right="1133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47"/>
    <w:rsid w:val="00217147"/>
    <w:rsid w:val="00242ACA"/>
    <w:rsid w:val="00342B9F"/>
    <w:rsid w:val="0091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remlin.ru/acts/assignments/items/topic/11/desc" TargetMode="External"/><Relationship Id="rId18" Type="http://schemas.openxmlformats.org/officeDocument/2006/relationships/hyperlink" Target="http://www.kremlin.ru/acts/assignments/items/topic/12/desc" TargetMode="External"/><Relationship Id="rId26" Type="http://schemas.openxmlformats.org/officeDocument/2006/relationships/hyperlink" Target="http://www.kremlin.ru/acts/assignments/items/topic/11/desc" TargetMode="External"/><Relationship Id="rId39" Type="http://schemas.openxmlformats.org/officeDocument/2006/relationships/hyperlink" Target="http://www.kremlin.ru/acts/assignments/items/topic/26/desc" TargetMode="External"/><Relationship Id="rId21" Type="http://schemas.openxmlformats.org/officeDocument/2006/relationships/hyperlink" Target="http://www.kremlin.ru/acts/assignments/items/person/37/desc" TargetMode="External"/><Relationship Id="rId34" Type="http://schemas.openxmlformats.org/officeDocument/2006/relationships/hyperlink" Target="http://www.kremlin.ru/acts/assignments/items/organization/1/desc" TargetMode="External"/><Relationship Id="rId42" Type="http://schemas.openxmlformats.org/officeDocument/2006/relationships/hyperlink" Target="http://www.kremlin.ru/acts/assignments/items/topic/1/desc" TargetMode="External"/><Relationship Id="rId47" Type="http://schemas.openxmlformats.org/officeDocument/2006/relationships/hyperlink" Target="http://www.kremlin.ru/acts/assignments/items/topic/1/desc" TargetMode="External"/><Relationship Id="rId50" Type="http://schemas.openxmlformats.org/officeDocument/2006/relationships/hyperlink" Target="http://www.kremlin.ru/acts/assignments/items/topic/48/desc" TargetMode="External"/><Relationship Id="rId55" Type="http://schemas.openxmlformats.org/officeDocument/2006/relationships/hyperlink" Target="http://www.kremlin.ru/acts/assignments/items/organization/1/desc" TargetMode="External"/><Relationship Id="rId63" Type="http://schemas.openxmlformats.org/officeDocument/2006/relationships/hyperlink" Target="http://www.kremlin.ru/acts/assignments/items/person/37/desc" TargetMode="External"/><Relationship Id="rId68" Type="http://schemas.openxmlformats.org/officeDocument/2006/relationships/hyperlink" Target="http://www.kremlin.ru/acts/assignments/items/topic/1/desc" TargetMode="External"/><Relationship Id="rId7" Type="http://schemas.openxmlformats.org/officeDocument/2006/relationships/hyperlink" Target="http://www.kremlin.ru/acts/assignments/items/person/37/des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remlin.ru/acts/assignments/items/person/37/desc" TargetMode="External"/><Relationship Id="rId29" Type="http://schemas.openxmlformats.org/officeDocument/2006/relationships/hyperlink" Target="http://www.kremlin.ru/acts/assignments/items/topic/1/des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remlin.ru/acts/assignments/items/organization/1/desc" TargetMode="External"/><Relationship Id="rId11" Type="http://schemas.openxmlformats.org/officeDocument/2006/relationships/hyperlink" Target="http://www.kremlin.ru/acts/assignments/items/person/37/desc" TargetMode="External"/><Relationship Id="rId24" Type="http://schemas.openxmlformats.org/officeDocument/2006/relationships/hyperlink" Target="http://www.kremlin.ru/acts/assignments/items/person/37/desc" TargetMode="External"/><Relationship Id="rId32" Type="http://schemas.openxmlformats.org/officeDocument/2006/relationships/hyperlink" Target="http://www.kremlin.ru/acts/assignments/items/person/37/desc" TargetMode="External"/><Relationship Id="rId37" Type="http://schemas.openxmlformats.org/officeDocument/2006/relationships/hyperlink" Target="http://www.kremlin.ru/acts/assignments/items/topic/11/desc" TargetMode="External"/><Relationship Id="rId40" Type="http://schemas.openxmlformats.org/officeDocument/2006/relationships/hyperlink" Target="http://www.kremlin.ru/acts/assignments/items/organization/1/desc" TargetMode="External"/><Relationship Id="rId45" Type="http://schemas.openxmlformats.org/officeDocument/2006/relationships/hyperlink" Target="http://www.kremlin.ru/acts/assignments/items/organization/1/desc" TargetMode="External"/><Relationship Id="rId53" Type="http://schemas.openxmlformats.org/officeDocument/2006/relationships/hyperlink" Target="http://www.kremlin.ru/acts/assignments/items/topic/1/desc" TargetMode="External"/><Relationship Id="rId58" Type="http://schemas.openxmlformats.org/officeDocument/2006/relationships/hyperlink" Target="http://www.kremlin.ru/acts/assignments/items/organization/1/desc" TargetMode="External"/><Relationship Id="rId66" Type="http://schemas.openxmlformats.org/officeDocument/2006/relationships/hyperlink" Target="http://www.kremlin.ru/acts/assignments/items/organization/1/desc" TargetMode="External"/><Relationship Id="rId5" Type="http://schemas.openxmlformats.org/officeDocument/2006/relationships/hyperlink" Target="http://kremlin.ru/events/president/news/55679" TargetMode="External"/><Relationship Id="rId15" Type="http://schemas.openxmlformats.org/officeDocument/2006/relationships/hyperlink" Target="http://www.kremlin.ru/acts/assignments/items/organization/1/desc" TargetMode="External"/><Relationship Id="rId23" Type="http://schemas.openxmlformats.org/officeDocument/2006/relationships/hyperlink" Target="http://www.kremlin.ru/acts/assignments/items/organization/1/desc" TargetMode="External"/><Relationship Id="rId28" Type="http://schemas.openxmlformats.org/officeDocument/2006/relationships/hyperlink" Target="http://www.kremlin.ru/acts/assignments/items/person/37/desc" TargetMode="External"/><Relationship Id="rId36" Type="http://schemas.openxmlformats.org/officeDocument/2006/relationships/hyperlink" Target="http://www.kremlin.ru/acts/assignments/items/topic/1/desc" TargetMode="External"/><Relationship Id="rId49" Type="http://schemas.openxmlformats.org/officeDocument/2006/relationships/hyperlink" Target="http://www.kremlin.ru/acts/assignments/items/topic/38/desc" TargetMode="External"/><Relationship Id="rId57" Type="http://schemas.openxmlformats.org/officeDocument/2006/relationships/hyperlink" Target="http://www.kremlin.ru/acts/assignments/items/topic/1/desc" TargetMode="External"/><Relationship Id="rId61" Type="http://schemas.openxmlformats.org/officeDocument/2006/relationships/hyperlink" Target="http://www.kremlin.ru/acts/assignments/items/topic/48/desc" TargetMode="External"/><Relationship Id="rId10" Type="http://schemas.openxmlformats.org/officeDocument/2006/relationships/hyperlink" Target="http://www.kremlin.ru/acts/assignments/items/organization/1/desc" TargetMode="External"/><Relationship Id="rId19" Type="http://schemas.openxmlformats.org/officeDocument/2006/relationships/hyperlink" Target="http://www.kremlin.ru/acts/assignments/items/topic/48/desc" TargetMode="External"/><Relationship Id="rId31" Type="http://schemas.openxmlformats.org/officeDocument/2006/relationships/hyperlink" Target="http://www.kremlin.ru/acts/assignments/items/organization/1/desc" TargetMode="External"/><Relationship Id="rId44" Type="http://schemas.openxmlformats.org/officeDocument/2006/relationships/hyperlink" Target="http://www.kremlin.ru/acts/assignments/items/topic/26/desc" TargetMode="External"/><Relationship Id="rId52" Type="http://schemas.openxmlformats.org/officeDocument/2006/relationships/hyperlink" Target="http://www.kremlin.ru/acts/assignments/items/person/37/desc" TargetMode="External"/><Relationship Id="rId60" Type="http://schemas.openxmlformats.org/officeDocument/2006/relationships/hyperlink" Target="http://www.kremlin.ru/acts/assignments/items/topic/1/desc" TargetMode="External"/><Relationship Id="rId65" Type="http://schemas.openxmlformats.org/officeDocument/2006/relationships/hyperlink" Target="http://www.kremlin.ru/acts/assignments/items/topic/6/de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assignments/items/topic/48/desc" TargetMode="External"/><Relationship Id="rId14" Type="http://schemas.openxmlformats.org/officeDocument/2006/relationships/hyperlink" Target="http://www.kremlin.ru/acts/assignments/items/topic/48/desc" TargetMode="External"/><Relationship Id="rId22" Type="http://schemas.openxmlformats.org/officeDocument/2006/relationships/hyperlink" Target="http://www.kremlin.ru/acts/assignments/items/topic/1/desc" TargetMode="External"/><Relationship Id="rId27" Type="http://schemas.openxmlformats.org/officeDocument/2006/relationships/hyperlink" Target="http://www.kremlin.ru/acts/assignments/items/organization/1/desc" TargetMode="External"/><Relationship Id="rId30" Type="http://schemas.openxmlformats.org/officeDocument/2006/relationships/hyperlink" Target="http://www.kremlin.ru/acts/assignments/items/topic/11/desc" TargetMode="External"/><Relationship Id="rId35" Type="http://schemas.openxmlformats.org/officeDocument/2006/relationships/hyperlink" Target="http://www.kremlin.ru/acts/assignments/items/person/37/desc" TargetMode="External"/><Relationship Id="rId43" Type="http://schemas.openxmlformats.org/officeDocument/2006/relationships/hyperlink" Target="http://www.kremlin.ru/acts/assignments/items/topic/11/desc" TargetMode="External"/><Relationship Id="rId48" Type="http://schemas.openxmlformats.org/officeDocument/2006/relationships/hyperlink" Target="http://www.kremlin.ru/acts/assignments/items/topic/11/desc" TargetMode="External"/><Relationship Id="rId56" Type="http://schemas.openxmlformats.org/officeDocument/2006/relationships/hyperlink" Target="http://www.kremlin.ru/acts/assignments/items/person/37/desc" TargetMode="External"/><Relationship Id="rId64" Type="http://schemas.openxmlformats.org/officeDocument/2006/relationships/hyperlink" Target="http://www.kremlin.ru/acts/assignments/items/topic/1/des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kremlin.ru/acts/assignments/items/topic/1/desc" TargetMode="External"/><Relationship Id="rId51" Type="http://schemas.openxmlformats.org/officeDocument/2006/relationships/hyperlink" Target="http://www.kremlin.ru/acts/assignments/items/organization/1/des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remlin.ru/acts/assignments/items/topic/1/desc" TargetMode="External"/><Relationship Id="rId17" Type="http://schemas.openxmlformats.org/officeDocument/2006/relationships/hyperlink" Target="http://www.kremlin.ru/acts/assignments/items/topic/1/desc" TargetMode="External"/><Relationship Id="rId25" Type="http://schemas.openxmlformats.org/officeDocument/2006/relationships/hyperlink" Target="http://www.kremlin.ru/acts/assignments/items/topic/1/desc" TargetMode="External"/><Relationship Id="rId33" Type="http://schemas.openxmlformats.org/officeDocument/2006/relationships/hyperlink" Target="http://www.kremlin.ru/acts/assignments/items/topic/1/desc" TargetMode="External"/><Relationship Id="rId38" Type="http://schemas.openxmlformats.org/officeDocument/2006/relationships/hyperlink" Target="http://www.kremlin.ru/acts/assignments/items/topic/12/desc" TargetMode="External"/><Relationship Id="rId46" Type="http://schemas.openxmlformats.org/officeDocument/2006/relationships/hyperlink" Target="http://www.kremlin.ru/acts/assignments/items/person/37/desc" TargetMode="External"/><Relationship Id="rId59" Type="http://schemas.openxmlformats.org/officeDocument/2006/relationships/hyperlink" Target="http://www.kremlin.ru/acts/assignments/items/person/37/desc" TargetMode="External"/><Relationship Id="rId67" Type="http://schemas.openxmlformats.org/officeDocument/2006/relationships/hyperlink" Target="http://www.kremlin.ru/acts/assignments/items/person/37/desc" TargetMode="External"/><Relationship Id="rId20" Type="http://schemas.openxmlformats.org/officeDocument/2006/relationships/hyperlink" Target="http://www.kremlin.ru/acts/assignments/items/organization/1/desc" TargetMode="External"/><Relationship Id="rId41" Type="http://schemas.openxmlformats.org/officeDocument/2006/relationships/hyperlink" Target="http://www.kremlin.ru/acts/assignments/items/person/37/desc" TargetMode="External"/><Relationship Id="rId54" Type="http://schemas.openxmlformats.org/officeDocument/2006/relationships/hyperlink" Target="http://www.kremlin.ru/acts/assignments/items/topic/48/desc" TargetMode="External"/><Relationship Id="rId62" Type="http://schemas.openxmlformats.org/officeDocument/2006/relationships/hyperlink" Target="http://www.kremlin.ru/acts/assignments/items/organization/1/des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1</cp:revision>
  <dcterms:created xsi:type="dcterms:W3CDTF">2017-11-30T08:02:00Z</dcterms:created>
  <dcterms:modified xsi:type="dcterms:W3CDTF">2017-11-30T08:08:00Z</dcterms:modified>
</cp:coreProperties>
</file>