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80" w:rsidRPr="00BC44DB" w:rsidRDefault="00D60880" w:rsidP="00D608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4D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Информация </w:t>
      </w:r>
    </w:p>
    <w:p w:rsidR="00D60880" w:rsidRPr="00BC44DB" w:rsidRDefault="00D60880" w:rsidP="00D6088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BC44DB">
        <w:rPr>
          <w:rFonts w:ascii="Arial" w:hAnsi="Arial" w:cs="Arial"/>
          <w:b/>
          <w:bCs/>
          <w:color w:val="000000"/>
          <w:sz w:val="24"/>
          <w:szCs w:val="24"/>
        </w:rPr>
        <w:t xml:space="preserve">о колдоговорной кампании в Общероссийском отраслевом профсоюзе работников </w:t>
      </w:r>
      <w:r w:rsidRPr="00BC44D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жизнеобеспечения  </w:t>
      </w:r>
      <w:r w:rsidRPr="00BC44D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 201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8</w:t>
      </w:r>
      <w:r w:rsidRPr="00BC44D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году</w:t>
      </w:r>
    </w:p>
    <w:p w:rsidR="00D60880" w:rsidRPr="00BC44DB" w:rsidRDefault="00D60880" w:rsidP="00D60880">
      <w:pPr>
        <w:shd w:val="clear" w:color="auto" w:fill="FFFFFF"/>
        <w:ind w:firstLine="335"/>
        <w:rPr>
          <w:rFonts w:ascii="Arial" w:hAnsi="Arial" w:cs="Arial"/>
          <w:sz w:val="24"/>
          <w:szCs w:val="24"/>
        </w:rPr>
      </w:pPr>
    </w:p>
    <w:p w:rsidR="00D60880" w:rsidRPr="00BC44DB" w:rsidRDefault="00D60880" w:rsidP="00D60880">
      <w:pPr>
        <w:shd w:val="clear" w:color="auto" w:fill="FFFFFF"/>
        <w:ind w:firstLine="335"/>
        <w:rPr>
          <w:rFonts w:ascii="Arial" w:hAnsi="Arial" w:cs="Arial"/>
          <w:sz w:val="24"/>
          <w:szCs w:val="24"/>
        </w:rPr>
      </w:pPr>
    </w:p>
    <w:p w:rsidR="00D60880" w:rsidRPr="00FA2C47" w:rsidRDefault="00D60880" w:rsidP="00D60880">
      <w:pPr>
        <w:ind w:firstLine="567"/>
        <w:jc w:val="both"/>
        <w:rPr>
          <w:sz w:val="28"/>
          <w:szCs w:val="28"/>
        </w:rPr>
      </w:pPr>
      <w:r w:rsidRPr="00FA2C47">
        <w:rPr>
          <w:spacing w:val="2"/>
          <w:sz w:val="28"/>
          <w:szCs w:val="28"/>
        </w:rPr>
        <w:t>В отчетном периоде н</w:t>
      </w:r>
      <w:r w:rsidRPr="00FA2C47">
        <w:rPr>
          <w:sz w:val="28"/>
          <w:szCs w:val="28"/>
        </w:rPr>
        <w:t xml:space="preserve">а федеральном уровне в отраслях объединяемых Профсоюзом жизнеобеспечения действовали следующие отраслевые тарифные соглашения: </w:t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  <w:r w:rsidRPr="00FA2C47">
        <w:rPr>
          <w:sz w:val="28"/>
          <w:szCs w:val="28"/>
        </w:rPr>
        <w:tab/>
      </w:r>
    </w:p>
    <w:p w:rsidR="00D60880" w:rsidRDefault="00D60880" w:rsidP="00D60880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880" w:rsidRPr="00A21B8B" w:rsidRDefault="00D60880" w:rsidP="00D60880">
      <w:pPr>
        <w:jc w:val="right"/>
        <w:rPr>
          <w:sz w:val="26"/>
          <w:szCs w:val="26"/>
        </w:rPr>
      </w:pPr>
      <w:r w:rsidRPr="00A21B8B">
        <w:rPr>
          <w:sz w:val="26"/>
          <w:szCs w:val="26"/>
        </w:rPr>
        <w:t>Таблица № 1</w:t>
      </w:r>
    </w:p>
    <w:p w:rsidR="00D60880" w:rsidRPr="002917ED" w:rsidRDefault="00D60880" w:rsidP="00D60880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3343"/>
      </w:tblGrid>
      <w:tr w:rsidR="00D60880" w:rsidTr="00FD341E">
        <w:tc>
          <w:tcPr>
            <w:tcW w:w="6228" w:type="dxa"/>
          </w:tcPr>
          <w:p w:rsidR="00D60880" w:rsidRPr="00A86721" w:rsidRDefault="00D60880" w:rsidP="00FD341E">
            <w:pPr>
              <w:jc w:val="center"/>
              <w:rPr>
                <w:b/>
                <w:sz w:val="16"/>
                <w:szCs w:val="16"/>
              </w:rPr>
            </w:pPr>
          </w:p>
          <w:p w:rsidR="00D60880" w:rsidRPr="00A86721" w:rsidRDefault="00D60880" w:rsidP="00FD341E">
            <w:pPr>
              <w:jc w:val="center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Наименование и сроки действия соглашений</w:t>
            </w:r>
          </w:p>
          <w:p w:rsidR="00D60880" w:rsidRPr="00A86721" w:rsidRDefault="00D60880" w:rsidP="00FD34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3" w:type="dxa"/>
          </w:tcPr>
          <w:p w:rsidR="00D60880" w:rsidRPr="00A86721" w:rsidRDefault="00D60880" w:rsidP="00FD341E">
            <w:pPr>
              <w:jc w:val="center"/>
              <w:rPr>
                <w:b/>
                <w:sz w:val="16"/>
                <w:szCs w:val="16"/>
              </w:rPr>
            </w:pPr>
          </w:p>
          <w:p w:rsidR="00D60880" w:rsidRPr="00A86721" w:rsidRDefault="00D60880" w:rsidP="00FD341E">
            <w:pPr>
              <w:jc w:val="center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Номер регистрации</w:t>
            </w:r>
          </w:p>
        </w:tc>
      </w:tr>
      <w:tr w:rsidR="00D60880" w:rsidTr="00FD341E">
        <w:tc>
          <w:tcPr>
            <w:tcW w:w="6228" w:type="dxa"/>
          </w:tcPr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1. Отраслевое тарифное соглашение в жилищно-коммунальном хозяйстве Российской Федерации на 2017–2019 годы между Профсоюзом жизнеобеспечения и Общероссийским отраслевым объединением работодателей сферы жизнеобеспечения</w:t>
            </w:r>
          </w:p>
        </w:tc>
        <w:tc>
          <w:tcPr>
            <w:tcW w:w="3343" w:type="dxa"/>
          </w:tcPr>
          <w:p w:rsidR="00D60880" w:rsidRPr="00A86721" w:rsidRDefault="00D60880" w:rsidP="00FD341E">
            <w:pPr>
              <w:rPr>
                <w:i/>
                <w:sz w:val="26"/>
                <w:szCs w:val="26"/>
              </w:rPr>
            </w:pPr>
            <w:r w:rsidRPr="00A86721">
              <w:rPr>
                <w:i/>
                <w:sz w:val="26"/>
                <w:szCs w:val="26"/>
              </w:rPr>
              <w:t xml:space="preserve">зарегистрировано Федеральной службой по труду и занятости </w:t>
            </w:r>
            <w:r w:rsidRPr="00A86721">
              <w:rPr>
                <w:b/>
                <w:i/>
                <w:sz w:val="26"/>
                <w:szCs w:val="26"/>
              </w:rPr>
              <w:t>28.12.2016 №22/17-19</w:t>
            </w:r>
            <w:r w:rsidRPr="00A86721">
              <w:rPr>
                <w:i/>
                <w:sz w:val="26"/>
                <w:szCs w:val="26"/>
              </w:rPr>
              <w:t xml:space="preserve"> . Пролонгировано до 2022 года.</w:t>
            </w:r>
          </w:p>
          <w:p w:rsidR="00D60880" w:rsidRPr="00A86721" w:rsidRDefault="00D60880" w:rsidP="00FD341E">
            <w:pPr>
              <w:rPr>
                <w:i/>
                <w:sz w:val="16"/>
                <w:szCs w:val="16"/>
              </w:rPr>
            </w:pPr>
          </w:p>
        </w:tc>
      </w:tr>
      <w:tr w:rsidR="00D60880" w:rsidTr="00FD341E">
        <w:tc>
          <w:tcPr>
            <w:tcW w:w="6228" w:type="dxa"/>
          </w:tcPr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2. Отраслевое тарифное соглашение в жилищно-коммунальном хозяйстве Российской Федерации на 2017–2019 годы между Профсоюзом жизнеобеспечения Общероссийским отраслевым объединением работодателей «Союз коммунальных предприятий»</w:t>
            </w:r>
          </w:p>
          <w:p w:rsidR="00D60880" w:rsidRPr="00A86721" w:rsidRDefault="00D60880" w:rsidP="00FD34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343" w:type="dxa"/>
          </w:tcPr>
          <w:p w:rsidR="00D60880" w:rsidRPr="00A86721" w:rsidRDefault="00D60880" w:rsidP="00FD341E">
            <w:pPr>
              <w:rPr>
                <w:i/>
                <w:sz w:val="26"/>
                <w:szCs w:val="26"/>
              </w:rPr>
            </w:pPr>
            <w:r w:rsidRPr="00A86721">
              <w:rPr>
                <w:i/>
                <w:sz w:val="26"/>
                <w:szCs w:val="26"/>
              </w:rPr>
              <w:t xml:space="preserve">зарегистрировано Федеральной службой по труду и занятости </w:t>
            </w:r>
            <w:r w:rsidRPr="00A86721">
              <w:rPr>
                <w:b/>
                <w:i/>
                <w:sz w:val="26"/>
                <w:szCs w:val="26"/>
              </w:rPr>
              <w:t>14.04.2017  № 8/17-19</w:t>
            </w:r>
            <w:r w:rsidRPr="00A8672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D60880" w:rsidTr="00FD341E">
        <w:tc>
          <w:tcPr>
            <w:tcW w:w="6228" w:type="dxa"/>
          </w:tcPr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3. Дополнительное соглашение к отраслевому тарифному соглашению в жилищно-коммунальном хозяйстве Российской Федерации на 2017–2019 годы (№8/17-19 от 14.07.2019).</w:t>
            </w:r>
          </w:p>
          <w:p w:rsidR="00D60880" w:rsidRPr="00A86721" w:rsidRDefault="00D60880" w:rsidP="00FD34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343" w:type="dxa"/>
          </w:tcPr>
          <w:p w:rsidR="00D60880" w:rsidRPr="00A86721" w:rsidRDefault="00D60880" w:rsidP="00FD341E">
            <w:pPr>
              <w:rPr>
                <w:i/>
                <w:sz w:val="26"/>
                <w:szCs w:val="26"/>
              </w:rPr>
            </w:pPr>
            <w:r w:rsidRPr="00A86721">
              <w:rPr>
                <w:i/>
                <w:sz w:val="26"/>
                <w:szCs w:val="26"/>
              </w:rPr>
              <w:t xml:space="preserve">зарегистрировано Федеральной службой по труду и занятости </w:t>
            </w:r>
            <w:r w:rsidRPr="00A86721">
              <w:rPr>
                <w:b/>
                <w:i/>
                <w:sz w:val="26"/>
                <w:szCs w:val="26"/>
              </w:rPr>
              <w:t>15.01.2019  № 22/17-19</w:t>
            </w:r>
            <w:r w:rsidRPr="00A8672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D60880" w:rsidTr="00FD341E">
        <w:tc>
          <w:tcPr>
            <w:tcW w:w="6228" w:type="dxa"/>
          </w:tcPr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4. Федеральное тарифное соглашение в лифтовой отрасли и сфере вертикального транспорта на 2016–2018 годы</w:t>
            </w:r>
          </w:p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343" w:type="dxa"/>
          </w:tcPr>
          <w:p w:rsidR="00D60880" w:rsidRPr="00A86721" w:rsidRDefault="00D60880" w:rsidP="00FD341E">
            <w:pPr>
              <w:rPr>
                <w:i/>
                <w:sz w:val="26"/>
                <w:szCs w:val="26"/>
              </w:rPr>
            </w:pPr>
            <w:r w:rsidRPr="00A86721">
              <w:rPr>
                <w:i/>
                <w:sz w:val="26"/>
                <w:szCs w:val="26"/>
              </w:rPr>
              <w:t xml:space="preserve">зарегистрировано Федеральной службой по труду и занятости </w:t>
            </w:r>
          </w:p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20 .11. 2017  № 20/18-20</w:t>
            </w:r>
          </w:p>
          <w:p w:rsidR="00D60880" w:rsidRPr="00A86721" w:rsidRDefault="00D60880" w:rsidP="00FD341E">
            <w:pPr>
              <w:rPr>
                <w:b/>
                <w:i/>
                <w:sz w:val="16"/>
                <w:szCs w:val="16"/>
              </w:rPr>
            </w:pPr>
          </w:p>
        </w:tc>
      </w:tr>
      <w:tr w:rsidR="00D60880" w:rsidTr="00FD341E">
        <w:tc>
          <w:tcPr>
            <w:tcW w:w="6228" w:type="dxa"/>
          </w:tcPr>
          <w:p w:rsidR="00D60880" w:rsidRPr="00A86721" w:rsidRDefault="00D60880" w:rsidP="00FD341E">
            <w:pPr>
              <w:rPr>
                <w:b/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5. Федеральное тарифное соглашение в лифтовой отрасли и сфере вертикального транспорта на 2019–2021 годы</w:t>
            </w:r>
          </w:p>
        </w:tc>
        <w:tc>
          <w:tcPr>
            <w:tcW w:w="3343" w:type="dxa"/>
          </w:tcPr>
          <w:p w:rsidR="00D60880" w:rsidRPr="00A86721" w:rsidRDefault="00D60880" w:rsidP="00FD341E">
            <w:pPr>
              <w:rPr>
                <w:i/>
                <w:sz w:val="26"/>
                <w:szCs w:val="26"/>
              </w:rPr>
            </w:pPr>
            <w:r w:rsidRPr="00A86721">
              <w:rPr>
                <w:i/>
                <w:sz w:val="26"/>
                <w:szCs w:val="26"/>
              </w:rPr>
              <w:t xml:space="preserve">зарегистрировано Федеральной службой по труду и занятости </w:t>
            </w:r>
          </w:p>
          <w:p w:rsidR="00D60880" w:rsidRPr="00A86721" w:rsidRDefault="00D60880" w:rsidP="00FD341E">
            <w:pPr>
              <w:rPr>
                <w:i/>
                <w:sz w:val="26"/>
                <w:szCs w:val="26"/>
              </w:rPr>
            </w:pPr>
            <w:r w:rsidRPr="00A86721">
              <w:rPr>
                <w:b/>
                <w:i/>
                <w:sz w:val="26"/>
                <w:szCs w:val="26"/>
              </w:rPr>
              <w:t>12.11.2018 № 18/19-21</w:t>
            </w:r>
            <w:r w:rsidRPr="00A86721">
              <w:rPr>
                <w:i/>
                <w:sz w:val="26"/>
                <w:szCs w:val="26"/>
              </w:rPr>
              <w:t>.</w:t>
            </w:r>
          </w:p>
          <w:p w:rsidR="00D60880" w:rsidRPr="00A86721" w:rsidRDefault="00D60880" w:rsidP="00FD341E">
            <w:pPr>
              <w:rPr>
                <w:i/>
                <w:sz w:val="16"/>
                <w:szCs w:val="16"/>
              </w:rPr>
            </w:pPr>
          </w:p>
        </w:tc>
      </w:tr>
      <w:tr w:rsidR="00D60880" w:rsidRPr="007B5A80" w:rsidTr="00FD341E">
        <w:tc>
          <w:tcPr>
            <w:tcW w:w="6228" w:type="dxa"/>
          </w:tcPr>
          <w:p w:rsidR="00D60880" w:rsidRPr="007B5A80" w:rsidRDefault="00D60880" w:rsidP="00FD341E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B5A80">
              <w:rPr>
                <w:b/>
                <w:i/>
                <w:color w:val="000000" w:themeColor="text1"/>
                <w:sz w:val="26"/>
                <w:szCs w:val="26"/>
              </w:rPr>
              <w:t>6. Отраслевое соглашение по организациям наземного городского электрического транспорта Российской Федерации на 2015-2017 годы</w:t>
            </w:r>
          </w:p>
        </w:tc>
        <w:tc>
          <w:tcPr>
            <w:tcW w:w="3343" w:type="dxa"/>
          </w:tcPr>
          <w:p w:rsidR="00D60880" w:rsidRPr="007B5A80" w:rsidRDefault="00D60880" w:rsidP="00FD341E">
            <w:pPr>
              <w:rPr>
                <w:i/>
                <w:color w:val="000000" w:themeColor="text1"/>
                <w:sz w:val="26"/>
                <w:szCs w:val="26"/>
              </w:rPr>
            </w:pPr>
            <w:r w:rsidRPr="007B5A80">
              <w:rPr>
                <w:i/>
                <w:color w:val="000000" w:themeColor="text1"/>
                <w:sz w:val="26"/>
                <w:szCs w:val="26"/>
              </w:rPr>
              <w:t xml:space="preserve">зарегистрировано Федеральной службой по труду и занятости </w:t>
            </w:r>
          </w:p>
          <w:p w:rsidR="00D60880" w:rsidRPr="007B5A80" w:rsidRDefault="00D60880" w:rsidP="00FD341E">
            <w:pPr>
              <w:rPr>
                <w:i/>
                <w:color w:val="000000" w:themeColor="text1"/>
                <w:sz w:val="26"/>
                <w:szCs w:val="26"/>
              </w:rPr>
            </w:pPr>
            <w:r w:rsidRPr="007B5A80">
              <w:rPr>
                <w:b/>
                <w:i/>
                <w:color w:val="000000" w:themeColor="text1"/>
                <w:sz w:val="26"/>
                <w:szCs w:val="26"/>
              </w:rPr>
              <w:t>20.11.2017 № 20/18-20</w:t>
            </w:r>
            <w:r w:rsidRPr="007B5A80">
              <w:rPr>
                <w:i/>
                <w:color w:val="000000" w:themeColor="text1"/>
                <w:sz w:val="26"/>
                <w:szCs w:val="26"/>
              </w:rPr>
              <w:t xml:space="preserve">. Пролонгировано на три года, зарегистрировано </w:t>
            </w:r>
            <w:r w:rsidRPr="007B5A80">
              <w:rPr>
                <w:b/>
                <w:i/>
                <w:color w:val="000000" w:themeColor="text1"/>
                <w:sz w:val="26"/>
                <w:szCs w:val="26"/>
              </w:rPr>
              <w:t>20.11.2017  № 20/18-20</w:t>
            </w:r>
            <w:r w:rsidRPr="007B5A80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:rsidR="00D60880" w:rsidRPr="007B5A80" w:rsidRDefault="00D60880" w:rsidP="00FD341E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D60880" w:rsidRDefault="00D60880" w:rsidP="00D60880">
      <w:pPr>
        <w:ind w:firstLine="720"/>
        <w:jc w:val="right"/>
        <w:rPr>
          <w:sz w:val="24"/>
          <w:szCs w:val="24"/>
        </w:rPr>
      </w:pPr>
    </w:p>
    <w:p w:rsidR="00D60880" w:rsidRPr="00AF3C68" w:rsidRDefault="00D60880" w:rsidP="00D60880">
      <w:pPr>
        <w:ind w:firstLine="567"/>
        <w:jc w:val="both"/>
        <w:rPr>
          <w:sz w:val="28"/>
          <w:szCs w:val="28"/>
        </w:rPr>
      </w:pPr>
      <w:proofErr w:type="gramStart"/>
      <w:r w:rsidRPr="00AF3C68">
        <w:rPr>
          <w:sz w:val="28"/>
          <w:szCs w:val="28"/>
        </w:rPr>
        <w:lastRenderedPageBreak/>
        <w:t>В результате коллективных переговоров ЦК Профсоюза с Общероссийским объединением работодателей «Союз коммунальных предп</w:t>
      </w:r>
      <w:r>
        <w:rPr>
          <w:sz w:val="28"/>
          <w:szCs w:val="28"/>
        </w:rPr>
        <w:t>р</w:t>
      </w:r>
      <w:r w:rsidRPr="00AF3C68">
        <w:rPr>
          <w:sz w:val="28"/>
          <w:szCs w:val="28"/>
        </w:rPr>
        <w:t>иятий», руководителями ООО ГК «РОСВОДОКАНАЛ» и ОАО «Российские коммунальные системы» в Дополнительным соглашении к Отраслевому тарифному соглашению в ЖКХ на 2017-2019 годы установлена более высокая минимальная тарифная ставка по оплате труда (см.п.2.3.1).</w:t>
      </w:r>
      <w:proofErr w:type="gramEnd"/>
    </w:p>
    <w:p w:rsidR="00D60880" w:rsidRDefault="00D60880" w:rsidP="00D60880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60880" w:rsidRDefault="00D60880" w:rsidP="00D60880">
      <w:pPr>
        <w:ind w:firstLine="720"/>
        <w:jc w:val="right"/>
        <w:rPr>
          <w:sz w:val="26"/>
          <w:szCs w:val="26"/>
        </w:rPr>
      </w:pPr>
    </w:p>
    <w:p w:rsidR="00D60880" w:rsidRPr="00A21B8B" w:rsidRDefault="00D60880" w:rsidP="00D60880">
      <w:pPr>
        <w:ind w:firstLine="720"/>
        <w:jc w:val="right"/>
        <w:rPr>
          <w:sz w:val="26"/>
          <w:szCs w:val="26"/>
        </w:rPr>
      </w:pPr>
      <w:r w:rsidRPr="00A21B8B">
        <w:rPr>
          <w:sz w:val="26"/>
          <w:szCs w:val="26"/>
        </w:rPr>
        <w:t>Таблица № 2</w:t>
      </w:r>
    </w:p>
    <w:p w:rsidR="00D60880" w:rsidRPr="002917ED" w:rsidRDefault="00D60880" w:rsidP="00D60880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764"/>
        <w:gridCol w:w="736"/>
        <w:gridCol w:w="736"/>
        <w:gridCol w:w="866"/>
        <w:gridCol w:w="866"/>
      </w:tblGrid>
      <w:tr w:rsidR="00D60880" w:rsidTr="00FD341E"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На 1-е января</w:t>
            </w:r>
          </w:p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соответствующего года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 xml:space="preserve"> 2015  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 xml:space="preserve"> </w:t>
            </w:r>
          </w:p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 xml:space="preserve"> </w:t>
            </w:r>
          </w:p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 xml:space="preserve"> </w:t>
            </w:r>
          </w:p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b/>
                <w:sz w:val="26"/>
                <w:szCs w:val="26"/>
              </w:rPr>
            </w:pPr>
            <w:r w:rsidRPr="00A86721">
              <w:rPr>
                <w:b/>
                <w:sz w:val="26"/>
                <w:szCs w:val="26"/>
              </w:rPr>
              <w:t xml:space="preserve"> 2019</w:t>
            </w:r>
          </w:p>
        </w:tc>
      </w:tr>
      <w:tr w:rsidR="00D60880" w:rsidTr="00FD341E">
        <w:tc>
          <w:tcPr>
            <w:tcW w:w="0" w:type="auto"/>
          </w:tcPr>
          <w:p w:rsidR="00D60880" w:rsidRPr="00A86721" w:rsidRDefault="00D60880" w:rsidP="00FD341E">
            <w:pPr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В организациях жилищн</w:t>
            </w:r>
            <w:proofErr w:type="gramStart"/>
            <w:r w:rsidRPr="00A86721">
              <w:rPr>
                <w:sz w:val="26"/>
                <w:szCs w:val="26"/>
              </w:rPr>
              <w:t>о-</w:t>
            </w:r>
            <w:proofErr w:type="gramEnd"/>
            <w:r w:rsidRPr="00A86721">
              <w:rPr>
                <w:sz w:val="26"/>
                <w:szCs w:val="26"/>
              </w:rPr>
              <w:t xml:space="preserve"> коммунального хозяйства. См. ОТС в ЖКХ на 2015-2019 гг.</w:t>
            </w: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Дополнительное соглашение 2019-2022 гг.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7800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8870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9526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9907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11280</w:t>
            </w:r>
          </w:p>
        </w:tc>
      </w:tr>
      <w:tr w:rsidR="00D60880" w:rsidTr="00FD341E">
        <w:tc>
          <w:tcPr>
            <w:tcW w:w="0" w:type="auto"/>
          </w:tcPr>
          <w:p w:rsidR="00D60880" w:rsidRPr="00A86721" w:rsidRDefault="00D60880" w:rsidP="00FD341E">
            <w:pPr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 xml:space="preserve">Федеральный МРОТ для трудоспособного населения  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5965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6204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7500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11163</w:t>
            </w:r>
          </w:p>
        </w:tc>
        <w:tc>
          <w:tcPr>
            <w:tcW w:w="0" w:type="auto"/>
          </w:tcPr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  <w:r w:rsidRPr="00A86721">
              <w:rPr>
                <w:sz w:val="26"/>
                <w:szCs w:val="26"/>
              </w:rPr>
              <w:t>11280</w:t>
            </w:r>
          </w:p>
          <w:p w:rsidR="00D60880" w:rsidRPr="00A86721" w:rsidRDefault="00D60880" w:rsidP="00FD341E">
            <w:pPr>
              <w:jc w:val="both"/>
              <w:rPr>
                <w:sz w:val="26"/>
                <w:szCs w:val="26"/>
              </w:rPr>
            </w:pPr>
          </w:p>
        </w:tc>
      </w:tr>
    </w:tbl>
    <w:p w:rsidR="00D60880" w:rsidRDefault="00D60880" w:rsidP="00D60880">
      <w:pPr>
        <w:ind w:firstLine="720"/>
        <w:jc w:val="both"/>
        <w:rPr>
          <w:sz w:val="28"/>
          <w:szCs w:val="28"/>
        </w:rPr>
      </w:pP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>Перечисленные в таблице №1 ОТС стали основой для заключения и территориальных отраслевых соглашений и коллективных договоров в объединяемых Профсоюзом организациях. Их реализация позволила территориальным комитетам и советам Профсоюза системно решать вопросы повышения оплаты труда, обеспечения установленных законодательством доплат и надбавок компенсационного характера с учётом квалификации работников, сложности и условий их труда, что способствовало социальной стабильности в трудовых коллективах, закреплению кадров, повышению мотивации к труду.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>Всего на федеральном, территориальном и местном уровне было заключено: соглашений и коллективных договоров:</w:t>
      </w:r>
    </w:p>
    <w:p w:rsidR="00D60880" w:rsidRPr="00E900EB" w:rsidRDefault="00D60880" w:rsidP="00D60880">
      <w:pPr>
        <w:ind w:firstLine="720"/>
        <w:jc w:val="both"/>
        <w:rPr>
          <w:sz w:val="28"/>
          <w:szCs w:val="28"/>
        </w:rPr>
      </w:pPr>
    </w:p>
    <w:p w:rsidR="00D60880" w:rsidRPr="00A21B8B" w:rsidRDefault="00D60880" w:rsidP="00D60880">
      <w:pPr>
        <w:ind w:firstLine="567"/>
        <w:jc w:val="both"/>
        <w:rPr>
          <w:sz w:val="26"/>
          <w:szCs w:val="26"/>
        </w:rPr>
      </w:pPr>
      <w:r w:rsidRPr="00A21B8B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A21B8B">
        <w:rPr>
          <w:sz w:val="26"/>
          <w:szCs w:val="26"/>
        </w:rPr>
        <w:t xml:space="preserve"> (По состоянию на 01.01.2019)</w:t>
      </w:r>
    </w:p>
    <w:p w:rsidR="00D60880" w:rsidRPr="00A21B8B" w:rsidRDefault="00D60880" w:rsidP="00D6088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1"/>
        <w:gridCol w:w="2291"/>
      </w:tblGrid>
      <w:tr w:rsidR="00D60880" w:rsidRPr="00A86721" w:rsidTr="00FD341E">
        <w:trPr>
          <w:trHeight w:val="611"/>
        </w:trPr>
        <w:tc>
          <w:tcPr>
            <w:tcW w:w="7230" w:type="dxa"/>
          </w:tcPr>
          <w:p w:rsidR="00D60880" w:rsidRPr="00A86721" w:rsidRDefault="00D60880" w:rsidP="00FD341E">
            <w:pPr>
              <w:jc w:val="center"/>
              <w:rPr>
                <w:sz w:val="16"/>
                <w:szCs w:val="16"/>
              </w:rPr>
            </w:pPr>
          </w:p>
          <w:p w:rsidR="00D60880" w:rsidRPr="00A86721" w:rsidRDefault="00D60880" w:rsidP="00FD341E">
            <w:pPr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>Федеральных отраслевых соглашений</w:t>
            </w:r>
          </w:p>
          <w:p w:rsidR="00D60880" w:rsidRPr="00A86721" w:rsidRDefault="00D60880" w:rsidP="00FD34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D60880" w:rsidRPr="00A86721" w:rsidRDefault="00D60880" w:rsidP="00FD341E">
            <w:pPr>
              <w:jc w:val="center"/>
              <w:rPr>
                <w:sz w:val="16"/>
                <w:szCs w:val="16"/>
              </w:rPr>
            </w:pPr>
          </w:p>
          <w:p w:rsidR="00D60880" w:rsidRPr="00A86721" w:rsidRDefault="00D60880" w:rsidP="00FD341E">
            <w:pPr>
              <w:jc w:val="center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 xml:space="preserve">      5   </w:t>
            </w:r>
          </w:p>
          <w:p w:rsidR="00D60880" w:rsidRPr="00A86721" w:rsidRDefault="00D60880" w:rsidP="00FD341E">
            <w:pPr>
              <w:jc w:val="center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 xml:space="preserve"> </w:t>
            </w:r>
          </w:p>
        </w:tc>
      </w:tr>
      <w:tr w:rsidR="00D60880" w:rsidRPr="00A86721" w:rsidTr="00FD341E">
        <w:tc>
          <w:tcPr>
            <w:tcW w:w="7230" w:type="dxa"/>
          </w:tcPr>
          <w:p w:rsidR="00D60880" w:rsidRPr="00A86721" w:rsidRDefault="00D60880" w:rsidP="00FD341E">
            <w:pPr>
              <w:jc w:val="both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>Региональных и территориальных соглашений</w:t>
            </w:r>
          </w:p>
        </w:tc>
        <w:tc>
          <w:tcPr>
            <w:tcW w:w="2310" w:type="dxa"/>
          </w:tcPr>
          <w:p w:rsidR="00D60880" w:rsidRPr="00A86721" w:rsidRDefault="00D60880" w:rsidP="00FD341E">
            <w:pPr>
              <w:jc w:val="center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 xml:space="preserve">    66</w:t>
            </w:r>
          </w:p>
        </w:tc>
      </w:tr>
      <w:tr w:rsidR="00D60880" w:rsidRPr="00A86721" w:rsidTr="00FD341E">
        <w:tc>
          <w:tcPr>
            <w:tcW w:w="7230" w:type="dxa"/>
          </w:tcPr>
          <w:p w:rsidR="00D60880" w:rsidRPr="00A86721" w:rsidRDefault="00D60880" w:rsidP="00FD341E">
            <w:pPr>
              <w:jc w:val="both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>Иных соглашений по отдельным направлениям регулирования трудовых отношений в ЖКХ</w:t>
            </w:r>
          </w:p>
        </w:tc>
        <w:tc>
          <w:tcPr>
            <w:tcW w:w="2310" w:type="dxa"/>
          </w:tcPr>
          <w:p w:rsidR="00D60880" w:rsidRPr="00A86721" w:rsidRDefault="00D60880" w:rsidP="00FD341E">
            <w:pPr>
              <w:jc w:val="center"/>
              <w:rPr>
                <w:sz w:val="16"/>
                <w:szCs w:val="16"/>
              </w:rPr>
            </w:pPr>
          </w:p>
          <w:p w:rsidR="00D60880" w:rsidRPr="00A86721" w:rsidRDefault="00D60880" w:rsidP="00FD341E">
            <w:pPr>
              <w:jc w:val="center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 xml:space="preserve">    28</w:t>
            </w:r>
          </w:p>
        </w:tc>
      </w:tr>
      <w:tr w:rsidR="00D60880" w:rsidRPr="00A86721" w:rsidTr="00FD341E">
        <w:tc>
          <w:tcPr>
            <w:tcW w:w="7230" w:type="dxa"/>
          </w:tcPr>
          <w:p w:rsidR="00D60880" w:rsidRPr="00A86721" w:rsidRDefault="00D60880" w:rsidP="00FD341E">
            <w:pPr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>Коллективных договоров в организациях, объединяемых Профсоюзом,  действовало  в 2018 году</w:t>
            </w:r>
          </w:p>
          <w:p w:rsidR="00D60880" w:rsidRPr="00A86721" w:rsidRDefault="00D60880" w:rsidP="00FD3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60880" w:rsidRPr="00A86721" w:rsidRDefault="00D60880" w:rsidP="00FD341E">
            <w:pPr>
              <w:jc w:val="center"/>
              <w:rPr>
                <w:sz w:val="28"/>
                <w:szCs w:val="28"/>
              </w:rPr>
            </w:pPr>
          </w:p>
          <w:p w:rsidR="00D60880" w:rsidRPr="00A86721" w:rsidRDefault="00D60880" w:rsidP="00FD341E">
            <w:pPr>
              <w:jc w:val="center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>3450</w:t>
            </w:r>
          </w:p>
          <w:p w:rsidR="00D60880" w:rsidRPr="00A86721" w:rsidRDefault="00D60880" w:rsidP="00FD34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0880" w:rsidRPr="00E900EB" w:rsidRDefault="00D60880" w:rsidP="00D60880">
      <w:pPr>
        <w:ind w:firstLine="720"/>
        <w:jc w:val="both"/>
        <w:rPr>
          <w:sz w:val="28"/>
          <w:szCs w:val="28"/>
        </w:rPr>
      </w:pP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 xml:space="preserve">Следует отметить, что территориальные организации Профсоюза обеспечивают уведомительную регистрацию более </w:t>
      </w:r>
      <w:r>
        <w:rPr>
          <w:sz w:val="28"/>
          <w:szCs w:val="28"/>
        </w:rPr>
        <w:t>6</w:t>
      </w:r>
      <w:r w:rsidRPr="00E900EB">
        <w:rPr>
          <w:sz w:val="28"/>
          <w:szCs w:val="28"/>
        </w:rPr>
        <w:t xml:space="preserve">0% заключаемых в ЖКХ коллективных договоров. Результаты выполнения этих нормативных </w:t>
      </w:r>
      <w:r w:rsidRPr="00E900EB">
        <w:rPr>
          <w:sz w:val="28"/>
          <w:szCs w:val="28"/>
        </w:rPr>
        <w:lastRenderedPageBreak/>
        <w:t>правовых документов систематически рассматриваются на пленумах и президиумах территориальных организаций с участием представителей органов исполнительной власти и работодателей.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proofErr w:type="gramStart"/>
      <w:r w:rsidRPr="00E900EB">
        <w:rPr>
          <w:sz w:val="28"/>
          <w:szCs w:val="28"/>
        </w:rPr>
        <w:t xml:space="preserve">Многие территориальные комитеты Профсоюза через систему региональных и территориальных соглашений и </w:t>
      </w:r>
      <w:proofErr w:type="spellStart"/>
      <w:r w:rsidRPr="00E900EB">
        <w:rPr>
          <w:sz w:val="28"/>
          <w:szCs w:val="28"/>
        </w:rPr>
        <w:t>колдоговоров</w:t>
      </w:r>
      <w:proofErr w:type="spellEnd"/>
      <w:r w:rsidRPr="00E900EB">
        <w:rPr>
          <w:sz w:val="28"/>
          <w:szCs w:val="28"/>
        </w:rPr>
        <w:t xml:space="preserve"> путём коллективных переговоров добились увеличения минимальных тарифных ставок по оплате труда в ЖКХ до уровня регионального прожиточного минимума трудоспособного населения, приближения среднемесячной оплаты труда работников к среднему показателю по региону, снижению задержек и задолженностей по зарплате, обеспечения стабильной занятости, создания условий достойного труда, оздоровления и отдыха трудящихся.</w:t>
      </w:r>
      <w:proofErr w:type="gramEnd"/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proofErr w:type="gramStart"/>
      <w:r w:rsidRPr="00E900EB">
        <w:rPr>
          <w:sz w:val="28"/>
          <w:szCs w:val="28"/>
        </w:rPr>
        <w:t>Наиболее успешно коллективно-договорная кампания проводится в таких территориальных организациях, как Московская городская, Санкт-Петербургская</w:t>
      </w:r>
      <w:r>
        <w:rPr>
          <w:sz w:val="28"/>
          <w:szCs w:val="28"/>
        </w:rPr>
        <w:t xml:space="preserve"> </w:t>
      </w:r>
      <w:r w:rsidRPr="00E900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00EB">
        <w:rPr>
          <w:sz w:val="28"/>
          <w:szCs w:val="28"/>
        </w:rPr>
        <w:t xml:space="preserve">Ленинградская и Тюменская межрегиональные, Краснодарская, Красноярская, Ставропольская, Хабаровская краевые, Нижегородская и Омская, Оренбургская областные и другие. </w:t>
      </w:r>
      <w:proofErr w:type="gramEnd"/>
    </w:p>
    <w:p w:rsidR="00D60880" w:rsidRPr="00932338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 xml:space="preserve">Заслуживает внимание практика Московской городской организации (ПМР Москвы) по составлению реестра зарегистрированных </w:t>
      </w:r>
      <w:proofErr w:type="spellStart"/>
      <w:r w:rsidRPr="00E900EB">
        <w:rPr>
          <w:sz w:val="28"/>
          <w:szCs w:val="28"/>
        </w:rPr>
        <w:t>колдоговоров</w:t>
      </w:r>
      <w:proofErr w:type="spellEnd"/>
      <w:r w:rsidRPr="00E900EB">
        <w:rPr>
          <w:sz w:val="28"/>
          <w:szCs w:val="28"/>
        </w:rPr>
        <w:t xml:space="preserve"> организаций, присоединившихся к ОТС. Эту работу организует специально созданный в Профсоюзе муниципальных работников г.</w:t>
      </w:r>
      <w:r>
        <w:rPr>
          <w:sz w:val="28"/>
          <w:szCs w:val="28"/>
        </w:rPr>
        <w:t xml:space="preserve"> </w:t>
      </w:r>
      <w:r w:rsidRPr="00E900EB">
        <w:rPr>
          <w:sz w:val="28"/>
          <w:szCs w:val="28"/>
        </w:rPr>
        <w:t xml:space="preserve">Москвы </w:t>
      </w:r>
      <w:r w:rsidRPr="00932338">
        <w:rPr>
          <w:sz w:val="28"/>
          <w:szCs w:val="28"/>
        </w:rPr>
        <w:t>центр защиты социально-трудовых прав и интересов членов Профсоюза.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>Вместе с тем обеспечить существенное повышение среднемесячной зарплаты работников ЖКХ за исключением отдельных субъектов РФ (Москва, Санкт-Петербург и др.) во многих регионах не удалось. Данный показатель остаётся в границах 60-70% от уровня среднемесячной зарплаты по соответствующему региону, что недо</w:t>
      </w:r>
      <w:r>
        <w:rPr>
          <w:sz w:val="28"/>
          <w:szCs w:val="28"/>
        </w:rPr>
        <w:t xml:space="preserve">статочно мотивирует работников жилищно-коммунального хозяйства </w:t>
      </w:r>
      <w:r w:rsidRPr="00E900EB">
        <w:rPr>
          <w:sz w:val="28"/>
          <w:szCs w:val="28"/>
        </w:rPr>
        <w:t xml:space="preserve"> к труду.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>Одна из причин такого положения в том, что значительная часть коллективных договоров и территориальных соглашений содержит более низкие нормы оплаты труда, чем общероссийские ОТС.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>Однако там, где отраслевые соглашения по ЖКХ выполняются, картина иная.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 xml:space="preserve">В таблице №3 приведены данные по заработной плате в ГК «РОСВОДОКАНАЛ», где работодатели в основном обеспечили установленный общероссийскими ОТС по ЖКХ уровень минимальных тарифных ставок по оплате труда. В большинстве подразделений ГК «РОСВОДОКАНАЛ» среднемесячная зарплата приблизилась к </w:t>
      </w:r>
      <w:proofErr w:type="gramStart"/>
      <w:r w:rsidRPr="00E900EB">
        <w:rPr>
          <w:sz w:val="28"/>
          <w:szCs w:val="28"/>
        </w:rPr>
        <w:t>средней</w:t>
      </w:r>
      <w:proofErr w:type="gramEnd"/>
      <w:r w:rsidRPr="00E900EB">
        <w:rPr>
          <w:sz w:val="28"/>
          <w:szCs w:val="28"/>
        </w:rPr>
        <w:t xml:space="preserve"> по региону. 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 xml:space="preserve">Недопустимы факты, когда в ряде регионов остаётся высокой доля работников, получающих зарплату ниже прожиточного минимума. Таких работников около 10% в Забайкальском крае, Бурятии, Саха-Якутии, Республике Алтай и  др. </w:t>
      </w:r>
    </w:p>
    <w:p w:rsidR="00D60880" w:rsidRPr="00E900EB" w:rsidRDefault="00D60880" w:rsidP="00D60880">
      <w:pPr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 xml:space="preserve">Не оправдал себя и перевод в концессию более 2.0 тыс., как </w:t>
      </w:r>
      <w:proofErr w:type="gramStart"/>
      <w:r w:rsidRPr="00E900EB">
        <w:rPr>
          <w:sz w:val="28"/>
          <w:szCs w:val="28"/>
        </w:rPr>
        <w:t>правило</w:t>
      </w:r>
      <w:proofErr w:type="gramEnd"/>
      <w:r w:rsidRPr="00E900EB">
        <w:rPr>
          <w:sz w:val="28"/>
          <w:szCs w:val="28"/>
        </w:rPr>
        <w:t xml:space="preserve"> убыточных  организаций ЖКХ. Концессионная форма управления  не оказала заметного влияния на финансовые результаты, производительность труда и </w:t>
      </w:r>
      <w:r w:rsidRPr="00E900EB">
        <w:rPr>
          <w:sz w:val="28"/>
          <w:szCs w:val="28"/>
        </w:rPr>
        <w:lastRenderedPageBreak/>
        <w:t>рост заработной платы работников таких организаций.</w:t>
      </w:r>
    </w:p>
    <w:p w:rsidR="00D60880" w:rsidRDefault="00D60880" w:rsidP="00D60880">
      <w:pPr>
        <w:ind w:left="40" w:right="40" w:firstLine="527"/>
        <w:jc w:val="both"/>
        <w:rPr>
          <w:rFonts w:eastAsia="Lucida Sans Unicode"/>
          <w:kern w:val="2"/>
          <w:sz w:val="28"/>
          <w:szCs w:val="28"/>
        </w:rPr>
      </w:pPr>
      <w:proofErr w:type="gramStart"/>
      <w:r w:rsidRPr="00E900EB">
        <w:rPr>
          <w:rFonts w:eastAsia="Lucida Sans Unicode"/>
          <w:kern w:val="2"/>
          <w:sz w:val="28"/>
          <w:szCs w:val="28"/>
        </w:rPr>
        <w:t>Серьёзным тормозом социального партнёрства в объединяемых Профсоюзом жизнеобеспечения отраслях остаются недостатки законодательного и нормативного регулирования в этой сфере, низкая ответственность работодателей за невыполнение ОТС и коллективных договоров, неопределённость применения ОТС при формировании фондов оплаты труда и тарифов на услуги, распространение ОТС на работников, не являющихся членами Профсоюза, что резко снижает мотивацию профсоюзного членства, отсутствие гарантий и мер защиты для профсоюзного</w:t>
      </w:r>
      <w:proofErr w:type="gramEnd"/>
      <w:r w:rsidRPr="00E900EB">
        <w:rPr>
          <w:rFonts w:eastAsia="Lucida Sans Unicode"/>
          <w:kern w:val="2"/>
          <w:sz w:val="28"/>
          <w:szCs w:val="28"/>
        </w:rPr>
        <w:t xml:space="preserve"> актива</w:t>
      </w:r>
      <w:r>
        <w:rPr>
          <w:rFonts w:eastAsia="Lucida Sans Unicode"/>
          <w:kern w:val="2"/>
          <w:sz w:val="28"/>
          <w:szCs w:val="28"/>
        </w:rPr>
        <w:t>.</w:t>
      </w:r>
    </w:p>
    <w:p w:rsidR="00D60880" w:rsidRDefault="00D60880" w:rsidP="00D60880">
      <w:pPr>
        <w:ind w:left="40" w:right="40" w:firstLine="660"/>
        <w:jc w:val="both"/>
        <w:rPr>
          <w:rFonts w:eastAsia="Lucida Sans Unicode"/>
          <w:kern w:val="2"/>
          <w:sz w:val="28"/>
          <w:szCs w:val="28"/>
        </w:rPr>
      </w:pPr>
    </w:p>
    <w:p w:rsidR="00D60880" w:rsidRDefault="00D60880" w:rsidP="00D60880">
      <w:pPr>
        <w:jc w:val="center"/>
        <w:rPr>
          <w:b/>
        </w:rPr>
      </w:pPr>
    </w:p>
    <w:p w:rsidR="00D60880" w:rsidRPr="008B4825" w:rsidRDefault="00D60880" w:rsidP="00D60880">
      <w:pPr>
        <w:jc w:val="center"/>
        <w:rPr>
          <w:b/>
          <w:sz w:val="28"/>
          <w:szCs w:val="28"/>
        </w:rPr>
      </w:pPr>
      <w:r w:rsidRPr="008B4825">
        <w:rPr>
          <w:b/>
          <w:sz w:val="28"/>
          <w:szCs w:val="28"/>
        </w:rPr>
        <w:t>Информация по ГК «</w:t>
      </w:r>
      <w:proofErr w:type="spellStart"/>
      <w:r w:rsidRPr="008B4825">
        <w:rPr>
          <w:b/>
          <w:sz w:val="28"/>
          <w:szCs w:val="28"/>
        </w:rPr>
        <w:t>Росводоканал</w:t>
      </w:r>
      <w:proofErr w:type="spellEnd"/>
      <w:r w:rsidRPr="008B4825">
        <w:rPr>
          <w:b/>
          <w:sz w:val="28"/>
          <w:szCs w:val="28"/>
        </w:rPr>
        <w:t>»</w:t>
      </w:r>
    </w:p>
    <w:p w:rsidR="00D60880" w:rsidRDefault="00D60880" w:rsidP="00D60880">
      <w:pPr>
        <w:jc w:val="right"/>
        <w:rPr>
          <w:sz w:val="24"/>
          <w:szCs w:val="24"/>
        </w:rPr>
      </w:pPr>
      <w:r w:rsidRPr="00F30699">
        <w:rPr>
          <w:sz w:val="24"/>
          <w:szCs w:val="24"/>
        </w:rPr>
        <w:t>в рублях</w:t>
      </w:r>
    </w:p>
    <w:p w:rsidR="00D60880" w:rsidRPr="00F30699" w:rsidRDefault="00D60880" w:rsidP="00D60880">
      <w:pPr>
        <w:jc w:val="right"/>
        <w:rPr>
          <w:sz w:val="24"/>
          <w:szCs w:val="24"/>
        </w:rPr>
      </w:pPr>
    </w:p>
    <w:tbl>
      <w:tblPr>
        <w:tblW w:w="113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32"/>
        <w:gridCol w:w="1559"/>
        <w:gridCol w:w="1418"/>
        <w:gridCol w:w="1842"/>
        <w:gridCol w:w="1843"/>
      </w:tblGrid>
      <w:tr w:rsidR="00D60880" w:rsidRPr="00F30699" w:rsidTr="00FD341E">
        <w:tc>
          <w:tcPr>
            <w:tcW w:w="1560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 xml:space="preserve">Организация 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30699">
              <w:rPr>
                <w:b/>
                <w:sz w:val="22"/>
                <w:szCs w:val="22"/>
              </w:rPr>
              <w:t>Росводо</w:t>
            </w:r>
            <w:proofErr w:type="spellEnd"/>
            <w:r w:rsidRPr="00F30699">
              <w:rPr>
                <w:b/>
                <w:sz w:val="22"/>
                <w:szCs w:val="22"/>
              </w:rPr>
              <w:t>-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канала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Средняя заработная плата по организации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в целом на 01.10.2018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Средняя заработная плата рабочего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по организации на 01.10.2018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Средняя заработная плата в регионе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по данным Росстата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на 01.07.2018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 xml:space="preserve">МРОТ 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в регионе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на 01.01.2018г.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Рекомендуемая проектом ОТС минимальная тарифная ставка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 xml:space="preserve">(70% </w:t>
            </w:r>
            <w:proofErr w:type="gramStart"/>
            <w:r w:rsidRPr="00F30699">
              <w:rPr>
                <w:b/>
                <w:sz w:val="22"/>
                <w:szCs w:val="22"/>
              </w:rPr>
              <w:t>от</w:t>
            </w:r>
            <w:proofErr w:type="gramEnd"/>
            <w:r w:rsidRPr="00F30699">
              <w:rPr>
                <w:b/>
                <w:sz w:val="22"/>
                <w:szCs w:val="22"/>
              </w:rPr>
              <w:t xml:space="preserve"> МРОТ) 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>на 01.01.2018г.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 xml:space="preserve">Установленная минимальная тарифная ставка рабочего 1 разряда </w:t>
            </w:r>
          </w:p>
          <w:p w:rsidR="00D60880" w:rsidRPr="00F30699" w:rsidRDefault="00D60880" w:rsidP="00FD341E">
            <w:pPr>
              <w:jc w:val="center"/>
              <w:rPr>
                <w:b/>
                <w:sz w:val="22"/>
                <w:szCs w:val="22"/>
              </w:rPr>
            </w:pPr>
            <w:r w:rsidRPr="00F30699">
              <w:rPr>
                <w:b/>
                <w:sz w:val="22"/>
                <w:szCs w:val="22"/>
              </w:rPr>
              <w:t xml:space="preserve">на 01.10.2018г. </w:t>
            </w:r>
          </w:p>
        </w:tc>
      </w:tr>
      <w:tr w:rsidR="00D60880" w:rsidRPr="00F30699" w:rsidTr="00FD341E">
        <w:trPr>
          <w:trHeight w:val="363"/>
        </w:trPr>
        <w:tc>
          <w:tcPr>
            <w:tcW w:w="1560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</w:t>
            </w:r>
          </w:p>
        </w:tc>
      </w:tr>
      <w:tr w:rsidR="00D60880" w:rsidRPr="00F30699" w:rsidTr="00FD341E">
        <w:trPr>
          <w:trHeight w:val="334"/>
        </w:trPr>
        <w:tc>
          <w:tcPr>
            <w:tcW w:w="1560" w:type="dxa"/>
            <w:shd w:val="clear" w:color="auto" w:fill="auto"/>
          </w:tcPr>
          <w:p w:rsidR="00D60880" w:rsidRDefault="00D60880" w:rsidP="00FD341E">
            <w:pPr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1. Воронеж</w:t>
            </w:r>
          </w:p>
          <w:p w:rsidR="00D60880" w:rsidRPr="008B4825" w:rsidRDefault="00D60880" w:rsidP="00FD34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35522.0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34231.0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34852,2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11163,0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7814,1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11163.0</w:t>
            </w:r>
          </w:p>
        </w:tc>
      </w:tr>
      <w:tr w:rsidR="00D60880" w:rsidRPr="00F30699" w:rsidTr="00FD341E">
        <w:trPr>
          <w:trHeight w:val="407"/>
        </w:trPr>
        <w:tc>
          <w:tcPr>
            <w:tcW w:w="1560" w:type="dxa"/>
            <w:shd w:val="clear" w:color="auto" w:fill="auto"/>
          </w:tcPr>
          <w:p w:rsidR="00D60880" w:rsidRDefault="00D60880" w:rsidP="00FD341E">
            <w:pPr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2. Барнаул</w:t>
            </w:r>
          </w:p>
          <w:p w:rsidR="00D60880" w:rsidRPr="008B4825" w:rsidRDefault="00D60880" w:rsidP="00FD34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31942.0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30418.0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28091,3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11163,0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7814,1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0699">
              <w:rPr>
                <w:sz w:val="24"/>
                <w:szCs w:val="24"/>
              </w:rPr>
              <w:t>9805,0</w:t>
            </w:r>
          </w:p>
        </w:tc>
      </w:tr>
      <w:tr w:rsidR="00D60880" w:rsidRPr="00F30699" w:rsidTr="00FD341E">
        <w:trPr>
          <w:trHeight w:val="412"/>
        </w:trPr>
        <w:tc>
          <w:tcPr>
            <w:tcW w:w="1560" w:type="dxa"/>
            <w:shd w:val="clear" w:color="auto" w:fill="auto"/>
          </w:tcPr>
          <w:p w:rsidR="00D60880" w:rsidRDefault="00D60880" w:rsidP="00FD341E">
            <w:pPr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  <w:lang w:val="en-US"/>
              </w:rPr>
              <w:t>3.</w:t>
            </w:r>
            <w:r w:rsidRPr="00F30699">
              <w:rPr>
                <w:sz w:val="24"/>
                <w:szCs w:val="24"/>
              </w:rPr>
              <w:t xml:space="preserve"> Омск</w:t>
            </w:r>
          </w:p>
          <w:p w:rsidR="00D60880" w:rsidRPr="008B4825" w:rsidRDefault="00D60880" w:rsidP="00FD34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37269.0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36036.0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35763,6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11163,0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7814,1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10079.0</w:t>
            </w:r>
          </w:p>
        </w:tc>
      </w:tr>
      <w:tr w:rsidR="00D60880" w:rsidRPr="00F30699" w:rsidTr="00FD341E">
        <w:trPr>
          <w:trHeight w:val="353"/>
        </w:trPr>
        <w:tc>
          <w:tcPr>
            <w:tcW w:w="1560" w:type="dxa"/>
            <w:shd w:val="clear" w:color="auto" w:fill="auto"/>
          </w:tcPr>
          <w:p w:rsidR="00D60880" w:rsidRPr="00F30699" w:rsidRDefault="00D60880" w:rsidP="00FD341E">
            <w:pPr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  <w:lang w:val="en-US"/>
              </w:rPr>
              <w:t>4.</w:t>
            </w:r>
            <w:r w:rsidRPr="00F30699">
              <w:rPr>
                <w:sz w:val="24"/>
                <w:szCs w:val="24"/>
              </w:rPr>
              <w:t xml:space="preserve"> Оренбург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32654,0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30979.0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35189,9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11163,0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7814,1</w:t>
            </w:r>
          </w:p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0880" w:rsidRDefault="00D60880" w:rsidP="00FD3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0699">
              <w:rPr>
                <w:sz w:val="24"/>
                <w:szCs w:val="24"/>
              </w:rPr>
              <w:t>9869,6</w:t>
            </w:r>
          </w:p>
          <w:p w:rsidR="00D60880" w:rsidRPr="008B4825" w:rsidRDefault="00D60880" w:rsidP="00FD341E">
            <w:pPr>
              <w:jc w:val="center"/>
              <w:rPr>
                <w:sz w:val="16"/>
                <w:szCs w:val="16"/>
              </w:rPr>
            </w:pPr>
          </w:p>
        </w:tc>
      </w:tr>
      <w:tr w:rsidR="00D60880" w:rsidRPr="00F30699" w:rsidTr="00FD341E">
        <w:trPr>
          <w:trHeight w:val="477"/>
        </w:trPr>
        <w:tc>
          <w:tcPr>
            <w:tcW w:w="1560" w:type="dxa"/>
            <w:shd w:val="clear" w:color="auto" w:fill="auto"/>
          </w:tcPr>
          <w:p w:rsidR="00D60880" w:rsidRPr="00F30699" w:rsidRDefault="00D60880" w:rsidP="00FD341E">
            <w:pPr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  <w:lang w:val="en-US"/>
              </w:rPr>
              <w:t>5.</w:t>
            </w:r>
            <w:r w:rsidRPr="00F30699">
              <w:rPr>
                <w:sz w:val="24"/>
                <w:szCs w:val="24"/>
              </w:rPr>
              <w:t xml:space="preserve"> Краснодар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31952.0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29434.0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37053,0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11163,0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7814,1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10934.0</w:t>
            </w:r>
          </w:p>
        </w:tc>
      </w:tr>
      <w:tr w:rsidR="00D60880" w:rsidRPr="00F30699" w:rsidTr="00FD341E">
        <w:tc>
          <w:tcPr>
            <w:tcW w:w="1560" w:type="dxa"/>
            <w:shd w:val="clear" w:color="auto" w:fill="auto"/>
          </w:tcPr>
          <w:p w:rsidR="00D60880" w:rsidRDefault="00D60880" w:rsidP="00FD341E">
            <w:pPr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6</w:t>
            </w:r>
            <w:r w:rsidRPr="00F30699">
              <w:rPr>
                <w:sz w:val="24"/>
                <w:szCs w:val="24"/>
                <w:lang w:val="en-US"/>
              </w:rPr>
              <w:t>.</w:t>
            </w:r>
            <w:r w:rsidRPr="00F30699">
              <w:rPr>
                <w:sz w:val="24"/>
                <w:szCs w:val="24"/>
              </w:rPr>
              <w:t xml:space="preserve"> Тюмень</w:t>
            </w:r>
            <w:r w:rsidRPr="00F30699">
              <w:rPr>
                <w:sz w:val="24"/>
                <w:szCs w:val="24"/>
                <w:lang w:val="en-US"/>
              </w:rPr>
              <w:t xml:space="preserve">   </w:t>
            </w:r>
          </w:p>
          <w:p w:rsidR="00D60880" w:rsidRPr="008B4825" w:rsidRDefault="00D60880" w:rsidP="00FD34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47768.0</w:t>
            </w:r>
          </w:p>
        </w:tc>
        <w:tc>
          <w:tcPr>
            <w:tcW w:w="153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43287.0</w:t>
            </w:r>
          </w:p>
        </w:tc>
        <w:tc>
          <w:tcPr>
            <w:tcW w:w="1559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79154,4</w:t>
            </w:r>
          </w:p>
        </w:tc>
        <w:tc>
          <w:tcPr>
            <w:tcW w:w="1418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11163,0</w:t>
            </w:r>
          </w:p>
        </w:tc>
        <w:tc>
          <w:tcPr>
            <w:tcW w:w="1842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7814,1</w:t>
            </w:r>
          </w:p>
        </w:tc>
        <w:tc>
          <w:tcPr>
            <w:tcW w:w="1843" w:type="dxa"/>
            <w:shd w:val="clear" w:color="auto" w:fill="auto"/>
          </w:tcPr>
          <w:p w:rsidR="00D60880" w:rsidRPr="00F30699" w:rsidRDefault="00D60880" w:rsidP="00FD341E">
            <w:pPr>
              <w:jc w:val="center"/>
              <w:rPr>
                <w:sz w:val="24"/>
                <w:szCs w:val="24"/>
              </w:rPr>
            </w:pPr>
            <w:r w:rsidRPr="00F30699">
              <w:rPr>
                <w:sz w:val="24"/>
                <w:szCs w:val="24"/>
              </w:rPr>
              <w:t>10369.0</w:t>
            </w:r>
          </w:p>
        </w:tc>
      </w:tr>
    </w:tbl>
    <w:p w:rsidR="00D60880" w:rsidRDefault="00D60880" w:rsidP="00D60880">
      <w:pPr>
        <w:rPr>
          <w:b/>
        </w:rPr>
      </w:pPr>
    </w:p>
    <w:p w:rsidR="00D60880" w:rsidRPr="008B4825" w:rsidRDefault="00D60880" w:rsidP="00D60880">
      <w:pPr>
        <w:rPr>
          <w:sz w:val="28"/>
          <w:szCs w:val="28"/>
        </w:rPr>
      </w:pPr>
      <w:r w:rsidRPr="008B4825">
        <w:rPr>
          <w:b/>
          <w:sz w:val="28"/>
          <w:szCs w:val="28"/>
        </w:rPr>
        <w:t xml:space="preserve">ПРИМЕЧАНИЕ: </w:t>
      </w:r>
      <w:r w:rsidRPr="008B4825">
        <w:rPr>
          <w:sz w:val="28"/>
          <w:szCs w:val="28"/>
        </w:rPr>
        <w:t xml:space="preserve"> Информация в графах 2, 3 и 7 – приведен</w:t>
      </w:r>
      <w:r w:rsidRPr="008B4825">
        <w:rPr>
          <w:color w:val="000000" w:themeColor="text1"/>
          <w:sz w:val="28"/>
          <w:szCs w:val="28"/>
        </w:rPr>
        <w:t>а</w:t>
      </w:r>
      <w:r w:rsidRPr="008B4825">
        <w:rPr>
          <w:sz w:val="28"/>
          <w:szCs w:val="28"/>
        </w:rPr>
        <w:t xml:space="preserve"> по данным  </w:t>
      </w:r>
      <w:r>
        <w:rPr>
          <w:sz w:val="28"/>
          <w:szCs w:val="28"/>
        </w:rPr>
        <w:t xml:space="preserve"> </w:t>
      </w:r>
    </w:p>
    <w:p w:rsidR="00D60880" w:rsidRPr="008B4825" w:rsidRDefault="00D60880" w:rsidP="00D60880">
      <w:pPr>
        <w:ind w:left="-709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</w:t>
      </w:r>
      <w:r w:rsidRPr="008B4825">
        <w:rPr>
          <w:sz w:val="28"/>
          <w:szCs w:val="28"/>
        </w:rPr>
        <w:t>администрации ГК «</w:t>
      </w:r>
      <w:proofErr w:type="spellStart"/>
      <w:r w:rsidRPr="008B4825">
        <w:rPr>
          <w:sz w:val="28"/>
          <w:szCs w:val="28"/>
        </w:rPr>
        <w:t>Росводоканал</w:t>
      </w:r>
      <w:proofErr w:type="spellEnd"/>
      <w:r w:rsidRPr="008B4825">
        <w:rPr>
          <w:sz w:val="28"/>
          <w:szCs w:val="28"/>
        </w:rPr>
        <w:t>».</w:t>
      </w:r>
    </w:p>
    <w:p w:rsidR="00D60880" w:rsidRPr="008B4825" w:rsidRDefault="00D60880" w:rsidP="00D60880">
      <w:pPr>
        <w:ind w:left="40" w:right="40" w:firstLine="660"/>
        <w:jc w:val="both"/>
        <w:rPr>
          <w:rFonts w:eastAsia="Lucida Sans Unicode"/>
          <w:kern w:val="2"/>
          <w:sz w:val="28"/>
          <w:szCs w:val="28"/>
        </w:rPr>
      </w:pPr>
    </w:p>
    <w:p w:rsidR="00D60880" w:rsidRDefault="00D60880" w:rsidP="00D60880">
      <w:pPr>
        <w:ind w:left="40" w:right="40" w:firstLine="527"/>
        <w:jc w:val="both"/>
        <w:rPr>
          <w:rFonts w:eastAsia="Lucida Sans Unicode"/>
          <w:kern w:val="2"/>
          <w:sz w:val="28"/>
          <w:szCs w:val="28"/>
        </w:rPr>
      </w:pPr>
    </w:p>
    <w:p w:rsidR="00D60880" w:rsidRDefault="00D60880" w:rsidP="00D60880">
      <w:pPr>
        <w:ind w:left="40" w:right="40" w:firstLine="52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Как и прежде, основными факторами сдерживающими развитие коллективно-договорного регулирования являются объективные факторы:</w:t>
      </w:r>
    </w:p>
    <w:p w:rsidR="00D60880" w:rsidRPr="008B4825" w:rsidRDefault="00D60880" w:rsidP="00D60880">
      <w:pPr>
        <w:ind w:left="40" w:right="40" w:firstLine="527"/>
        <w:jc w:val="both"/>
        <w:rPr>
          <w:rFonts w:eastAsia="Lucida Sans Unicode"/>
          <w:kern w:val="2"/>
          <w:sz w:val="16"/>
          <w:szCs w:val="16"/>
        </w:rPr>
      </w:pPr>
    </w:p>
    <w:p w:rsidR="00D60880" w:rsidRDefault="00D60880" w:rsidP="00D60880">
      <w:pPr>
        <w:ind w:left="567" w:right="4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Сокращение количества </w:t>
      </w:r>
      <w:proofErr w:type="gramStart"/>
      <w:r>
        <w:rPr>
          <w:rFonts w:eastAsia="Lucida Sans Unicode"/>
          <w:kern w:val="2"/>
          <w:sz w:val="28"/>
          <w:szCs w:val="28"/>
        </w:rPr>
        <w:t>работающих</w:t>
      </w:r>
      <w:proofErr w:type="gramEnd"/>
      <w:r>
        <w:rPr>
          <w:rFonts w:eastAsia="Lucida Sans Unicode"/>
          <w:kern w:val="2"/>
          <w:sz w:val="28"/>
          <w:szCs w:val="28"/>
        </w:rPr>
        <w:t>;</w:t>
      </w:r>
    </w:p>
    <w:p w:rsidR="00D60880" w:rsidRDefault="00D60880" w:rsidP="00D60880">
      <w:pPr>
        <w:ind w:left="567" w:right="4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 Структурная перестройка экономики;</w:t>
      </w:r>
    </w:p>
    <w:p w:rsidR="00D60880" w:rsidRDefault="00D60880" w:rsidP="00D60880">
      <w:pPr>
        <w:ind w:left="567" w:right="4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3. Реструктуризация предприятий;</w:t>
      </w:r>
    </w:p>
    <w:p w:rsidR="00D60880" w:rsidRDefault="00D60880" w:rsidP="00D60880">
      <w:pPr>
        <w:ind w:left="567" w:right="4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4. Противодействие работодателей;</w:t>
      </w:r>
    </w:p>
    <w:p w:rsidR="00D60880" w:rsidRDefault="00D60880" w:rsidP="00D60880">
      <w:pPr>
        <w:ind w:left="567" w:right="4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5. Нетипичные формы занятости;</w:t>
      </w:r>
    </w:p>
    <w:p w:rsidR="00D60880" w:rsidRDefault="00D60880" w:rsidP="00D60880">
      <w:pPr>
        <w:ind w:right="40"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6. Распространение негативной информации об отсутствии защиты работников со стороны высших руководящих органов Профсоюза.</w:t>
      </w:r>
    </w:p>
    <w:p w:rsidR="00D60880" w:rsidRPr="00E900EB" w:rsidRDefault="00D60880" w:rsidP="00D60880">
      <w:pPr>
        <w:ind w:left="40" w:right="40" w:firstLine="527"/>
        <w:jc w:val="both"/>
        <w:rPr>
          <w:rFonts w:eastAsia="Lucida Sans Unicode"/>
          <w:kern w:val="2"/>
          <w:sz w:val="28"/>
          <w:szCs w:val="28"/>
        </w:rPr>
      </w:pPr>
      <w:r w:rsidRPr="00E900EB">
        <w:rPr>
          <w:rFonts w:eastAsia="Lucida Sans Unicode"/>
          <w:kern w:val="2"/>
          <w:sz w:val="28"/>
          <w:szCs w:val="28"/>
        </w:rPr>
        <w:lastRenderedPageBreak/>
        <w:t>Стремясь обеспечить повышение мотивации к труду, престиж профессий в сфере ЖКХ, Профсоюз обратился в Минстрой РФ с предложением о праздновании в 2019 году 370-летия ЖКХ России, создании Оргкомитета по проведению этого мероприятия. Руководитель Профсоюза включён в состав этого органа.</w:t>
      </w:r>
    </w:p>
    <w:p w:rsidR="00D60880" w:rsidRPr="00E900EB" w:rsidRDefault="00D60880" w:rsidP="00D60880">
      <w:pPr>
        <w:ind w:left="40" w:right="40" w:firstLine="527"/>
        <w:jc w:val="both"/>
        <w:rPr>
          <w:rFonts w:eastAsia="Lucida Sans Unicode"/>
          <w:kern w:val="2"/>
          <w:sz w:val="28"/>
          <w:szCs w:val="28"/>
        </w:rPr>
      </w:pPr>
      <w:r w:rsidRPr="00E900EB">
        <w:rPr>
          <w:rFonts w:eastAsia="Lucida Sans Unicode"/>
          <w:kern w:val="2"/>
          <w:sz w:val="28"/>
          <w:szCs w:val="28"/>
        </w:rPr>
        <w:t>В рамках социального партнёрства Профсоюз жизнеобеспечения совместно с Минстроем РФ и общероссийскими объединениями работодателей в сфере ЖКХ участвует в проведении общероссийских конкурсов:</w:t>
      </w:r>
    </w:p>
    <w:p w:rsidR="00D60880" w:rsidRDefault="00D60880" w:rsidP="00D60880">
      <w:pPr>
        <w:widowControl/>
        <w:autoSpaceDE/>
        <w:autoSpaceDN/>
        <w:adjustRightInd/>
        <w:ind w:right="40"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-   </w:t>
      </w:r>
      <w:r w:rsidRPr="00E900EB">
        <w:rPr>
          <w:rFonts w:eastAsia="Lucida Sans Unicode"/>
          <w:kern w:val="2"/>
          <w:sz w:val="28"/>
          <w:szCs w:val="28"/>
        </w:rPr>
        <w:t>«Самый благоустроенный город России»;</w:t>
      </w:r>
    </w:p>
    <w:p w:rsidR="00D60880" w:rsidRPr="00E900EB" w:rsidRDefault="00D60880" w:rsidP="00D60880">
      <w:pPr>
        <w:widowControl/>
        <w:autoSpaceDE/>
        <w:autoSpaceDN/>
        <w:adjustRightInd/>
        <w:ind w:right="40"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- </w:t>
      </w:r>
      <w:r w:rsidRPr="00E900EB">
        <w:rPr>
          <w:rFonts w:eastAsia="Lucida Sans Unicode"/>
          <w:kern w:val="2"/>
          <w:sz w:val="28"/>
          <w:szCs w:val="28"/>
        </w:rPr>
        <w:t xml:space="preserve">«На лучшую организацию, предприятие сферы </w:t>
      </w:r>
      <w:proofErr w:type="spellStart"/>
      <w:r w:rsidRPr="00E900EB">
        <w:rPr>
          <w:rFonts w:eastAsia="Lucida Sans Unicode"/>
          <w:kern w:val="2"/>
          <w:sz w:val="28"/>
          <w:szCs w:val="28"/>
        </w:rPr>
        <w:t>жилищно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- коммунального</w:t>
      </w:r>
      <w:r w:rsidRPr="00E900EB"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E900EB">
        <w:rPr>
          <w:rFonts w:eastAsia="Lucida Sans Unicode"/>
          <w:kern w:val="2"/>
          <w:sz w:val="28"/>
          <w:szCs w:val="28"/>
        </w:rPr>
        <w:t>коммунального хозяйства по эффективности работы»;</w:t>
      </w:r>
    </w:p>
    <w:p w:rsidR="00D60880" w:rsidRPr="00E900EB" w:rsidRDefault="00D60880" w:rsidP="00D60880">
      <w:pPr>
        <w:widowControl/>
        <w:autoSpaceDE/>
        <w:autoSpaceDN/>
        <w:adjustRightInd/>
        <w:ind w:right="40"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- </w:t>
      </w:r>
      <w:r w:rsidRPr="00E900EB">
        <w:rPr>
          <w:rFonts w:eastAsia="Lucida Sans Unicode"/>
          <w:kern w:val="2"/>
          <w:sz w:val="28"/>
          <w:szCs w:val="28"/>
        </w:rPr>
        <w:t>«На лучший проект по информационно-пропагандистскому сопровождению реформы ЖКХ»;</w:t>
      </w:r>
    </w:p>
    <w:p w:rsidR="00D60880" w:rsidRPr="00E900EB" w:rsidRDefault="00D60880" w:rsidP="00D60880">
      <w:pPr>
        <w:widowControl/>
        <w:autoSpaceDE/>
        <w:autoSpaceDN/>
        <w:adjustRightInd/>
        <w:ind w:right="40"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- </w:t>
      </w:r>
      <w:r w:rsidRPr="00E900EB">
        <w:rPr>
          <w:rFonts w:eastAsia="Lucida Sans Unicode"/>
          <w:kern w:val="2"/>
          <w:sz w:val="28"/>
          <w:szCs w:val="28"/>
        </w:rPr>
        <w:t>Всероссийский конкурс рабочих ведущих профессий в ЖКХ «Российский стандарт»;</w:t>
      </w:r>
    </w:p>
    <w:p w:rsidR="00D60880" w:rsidRPr="00E900EB" w:rsidRDefault="00D60880" w:rsidP="00D60880">
      <w:pPr>
        <w:widowControl/>
        <w:autoSpaceDE/>
        <w:autoSpaceDN/>
        <w:adjustRightInd/>
        <w:ind w:right="40"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- </w:t>
      </w:r>
      <w:r w:rsidRPr="00E900EB">
        <w:rPr>
          <w:rFonts w:eastAsia="Lucida Sans Unicode"/>
          <w:kern w:val="2"/>
          <w:sz w:val="28"/>
          <w:szCs w:val="28"/>
        </w:rPr>
        <w:t>Всероссийский конкурс «Российская организация высокой социальной эффективности».</w:t>
      </w:r>
    </w:p>
    <w:p w:rsidR="00D60880" w:rsidRPr="00E900EB" w:rsidRDefault="00D60880" w:rsidP="00D60880">
      <w:pPr>
        <w:ind w:left="360" w:right="40"/>
        <w:jc w:val="both"/>
        <w:rPr>
          <w:rFonts w:eastAsia="Lucida Sans Unicode"/>
          <w:kern w:val="2"/>
          <w:sz w:val="28"/>
          <w:szCs w:val="28"/>
        </w:rPr>
      </w:pPr>
    </w:p>
    <w:p w:rsidR="00D60880" w:rsidRPr="00E900EB" w:rsidRDefault="00D60880" w:rsidP="00D60880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E900EB">
        <w:rPr>
          <w:rFonts w:eastAsia="Lucida Sans Unicode"/>
          <w:kern w:val="2"/>
          <w:sz w:val="28"/>
          <w:szCs w:val="28"/>
        </w:rPr>
        <w:t xml:space="preserve">Кроме перечисленных конкурсов </w:t>
      </w:r>
      <w:r w:rsidRPr="00E900EB">
        <w:rPr>
          <w:sz w:val="28"/>
          <w:szCs w:val="28"/>
        </w:rPr>
        <w:t xml:space="preserve">Профсоюз жизнеобеспечения принял участие в организации и проведении Всероссийского конкурса (2016г.) на звание «Самое благоустроенное городское (сельское) поселение России». В данном конкурсе приняло участие более 150 поселений. Победители определялись среди 6 категорий поселений, по 52 показателям, 20 номинациям.  </w:t>
      </w:r>
    </w:p>
    <w:p w:rsidR="00D60880" w:rsidRDefault="00D60880" w:rsidP="00D60880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E900EB">
        <w:rPr>
          <w:sz w:val="28"/>
          <w:szCs w:val="28"/>
        </w:rPr>
        <w:t xml:space="preserve">Совместно с Минстроем РФ и Минтрансом РФ ежегодно проводятся также конкурсы профессионального мастерства рабочих ведущих профессий. В последние годы такие соревнования проводятся по системе </w:t>
      </w:r>
      <w:r w:rsidRPr="00E900EB">
        <w:rPr>
          <w:sz w:val="28"/>
          <w:szCs w:val="28"/>
          <w:lang w:val="en-US"/>
        </w:rPr>
        <w:t>WORLD</w:t>
      </w:r>
      <w:r w:rsidRPr="00E900EB">
        <w:rPr>
          <w:sz w:val="28"/>
          <w:szCs w:val="28"/>
        </w:rPr>
        <w:t>-</w:t>
      </w:r>
      <w:r w:rsidRPr="00E900EB">
        <w:rPr>
          <w:sz w:val="28"/>
          <w:szCs w:val="28"/>
          <w:lang w:val="en-US"/>
        </w:rPr>
        <w:t>SKILLS</w:t>
      </w:r>
      <w:r w:rsidRPr="00E900EB">
        <w:rPr>
          <w:sz w:val="28"/>
          <w:szCs w:val="28"/>
        </w:rPr>
        <w:t xml:space="preserve">. </w:t>
      </w:r>
    </w:p>
    <w:p w:rsidR="00D60880" w:rsidRDefault="00D60880" w:rsidP="00D60880">
      <w:pPr>
        <w:tabs>
          <w:tab w:val="left" w:pos="3420"/>
        </w:tabs>
        <w:jc w:val="both"/>
        <w:rPr>
          <w:sz w:val="28"/>
          <w:szCs w:val="28"/>
        </w:rPr>
      </w:pPr>
    </w:p>
    <w:p w:rsidR="00D60880" w:rsidRDefault="00D60880" w:rsidP="00D60880">
      <w:pPr>
        <w:tabs>
          <w:tab w:val="left" w:pos="3420"/>
        </w:tabs>
        <w:jc w:val="both"/>
        <w:rPr>
          <w:sz w:val="28"/>
          <w:szCs w:val="28"/>
        </w:rPr>
      </w:pPr>
    </w:p>
    <w:p w:rsidR="00D60880" w:rsidRDefault="00D60880" w:rsidP="00D60880">
      <w:pPr>
        <w:tabs>
          <w:tab w:val="left" w:pos="342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Отдел социально-трудовых отношений</w:t>
      </w:r>
    </w:p>
    <w:p w:rsidR="00BD18D0" w:rsidRDefault="00D60880" w:rsidP="00D60880">
      <w:r>
        <w:rPr>
          <w:i/>
          <w:sz w:val="28"/>
          <w:szCs w:val="28"/>
        </w:rPr>
        <w:t xml:space="preserve">                                                                     ЦК Профсоюза жизнеобеспечения</w:t>
      </w:r>
    </w:p>
    <w:sectPr w:rsidR="00BD18D0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80"/>
    <w:rsid w:val="0039115E"/>
    <w:rsid w:val="004733DD"/>
    <w:rsid w:val="00BD18D0"/>
    <w:rsid w:val="00C44979"/>
    <w:rsid w:val="00C8299E"/>
    <w:rsid w:val="00D60880"/>
    <w:rsid w:val="00D62D16"/>
    <w:rsid w:val="00E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2019-07-10T10:34:00Z</dcterms:created>
  <dcterms:modified xsi:type="dcterms:W3CDTF">2019-07-10T10:34:00Z</dcterms:modified>
</cp:coreProperties>
</file>